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648" w:rsidRPr="00BB099A" w:rsidRDefault="008E6648" w:rsidP="008E6648">
      <w:pPr>
        <w:jc w:val="center"/>
        <w:rPr>
          <w:rFonts w:ascii="Bookman Old Style" w:hAnsi="Bookman Old Style"/>
          <w:b/>
          <w:sz w:val="28"/>
          <w:szCs w:val="28"/>
        </w:rPr>
      </w:pPr>
      <w:r>
        <w:rPr>
          <w:rFonts w:ascii="Bookman Old Style" w:hAnsi="Bookman Old Style"/>
          <w:b/>
          <w:sz w:val="28"/>
          <w:szCs w:val="28"/>
        </w:rPr>
        <w:t>Paroisse Notre Dame de la Roya</w:t>
      </w:r>
    </w:p>
    <w:p w:rsidR="008E6648" w:rsidRPr="00BB099A" w:rsidRDefault="008E6648" w:rsidP="008E6648">
      <w:pPr>
        <w:jc w:val="center"/>
        <w:rPr>
          <w:rFonts w:ascii="Bookman Old Style" w:hAnsi="Bookman Old Style"/>
          <w:b/>
          <w:sz w:val="28"/>
          <w:szCs w:val="28"/>
        </w:rPr>
      </w:pPr>
      <w:r w:rsidRPr="00BB099A">
        <w:rPr>
          <w:rFonts w:ascii="Bookman Old Style" w:hAnsi="Bookman Old Style"/>
          <w:b/>
          <w:sz w:val="28"/>
          <w:szCs w:val="28"/>
        </w:rPr>
        <w:t>4° dimanche de Pâques C</w:t>
      </w:r>
    </w:p>
    <w:p w:rsidR="008E6648" w:rsidRDefault="008E6648" w:rsidP="008E6648">
      <w:pPr>
        <w:jc w:val="center"/>
        <w:rPr>
          <w:rFonts w:ascii="Bookman Old Style" w:hAnsi="Bookman Old Style"/>
          <w:b/>
          <w:sz w:val="28"/>
          <w:szCs w:val="28"/>
        </w:rPr>
      </w:pPr>
    </w:p>
    <w:p w:rsidR="008E6648" w:rsidRPr="00BB099A" w:rsidRDefault="008E6648" w:rsidP="008E6648">
      <w:pPr>
        <w:jc w:val="center"/>
        <w:rPr>
          <w:rFonts w:ascii="Bookman Old Style" w:hAnsi="Bookman Old Style"/>
          <w:b/>
          <w:sz w:val="28"/>
          <w:szCs w:val="28"/>
        </w:rPr>
      </w:pPr>
    </w:p>
    <w:p w:rsidR="008E6648" w:rsidRPr="00BB099A" w:rsidRDefault="008E6648" w:rsidP="008E6648">
      <w:pPr>
        <w:pStyle w:val="NormalWeb"/>
        <w:spacing w:before="0" w:beforeAutospacing="0" w:after="0" w:afterAutospacing="0"/>
        <w:jc w:val="both"/>
        <w:rPr>
          <w:rFonts w:ascii="Bookman Old Style" w:hAnsi="Bookman Old Style"/>
          <w:b/>
          <w:i/>
          <w:sz w:val="28"/>
          <w:szCs w:val="28"/>
        </w:rPr>
      </w:pPr>
      <w:r w:rsidRPr="00BB099A">
        <w:rPr>
          <w:rFonts w:ascii="Bookman Old Style" w:hAnsi="Bookman Old Style"/>
          <w:b/>
          <w:i/>
          <w:sz w:val="28"/>
          <w:szCs w:val="28"/>
        </w:rPr>
        <w:t xml:space="preserve">Messe de Ployé </w:t>
      </w:r>
      <w:r w:rsidRPr="00BB099A">
        <w:rPr>
          <w:rFonts w:ascii="Bookman Old Style" w:hAnsi="Bookman Old Style"/>
          <w:i/>
          <w:sz w:val="28"/>
          <w:szCs w:val="28"/>
        </w:rPr>
        <w:t>(Anamnèse de Pâques)</w:t>
      </w:r>
    </w:p>
    <w:p w:rsidR="008E6648" w:rsidRPr="00BB099A" w:rsidRDefault="008E6648" w:rsidP="008E6648">
      <w:pPr>
        <w:rPr>
          <w:rFonts w:ascii="Bookman Old Style" w:hAnsi="Bookman Old Style"/>
          <w:sz w:val="28"/>
          <w:szCs w:val="28"/>
        </w:rPr>
      </w:pPr>
      <w:r w:rsidRPr="00BB099A">
        <w:rPr>
          <w:rFonts w:ascii="Bookman Old Style" w:hAnsi="Bookman Old Style"/>
          <w:b/>
          <w:sz w:val="28"/>
          <w:szCs w:val="28"/>
          <w:u w:val="single"/>
        </w:rPr>
        <w:t>Chant d’entrée :</w:t>
      </w:r>
      <w:r w:rsidRPr="00BB099A">
        <w:rPr>
          <w:rFonts w:ascii="Bookman Old Style" w:hAnsi="Bookman Old Style"/>
          <w:sz w:val="28"/>
          <w:szCs w:val="28"/>
          <w:u w:val="single"/>
        </w:rPr>
        <w:t xml:space="preserve"> </w:t>
      </w:r>
      <w:r w:rsidRPr="00BB099A">
        <w:rPr>
          <w:rFonts w:ascii="Bookman Old Style" w:hAnsi="Bookman Old Style"/>
          <w:b/>
          <w:sz w:val="28"/>
          <w:szCs w:val="28"/>
        </w:rPr>
        <w:t>SEIGNEUR, NOUS CROYONS EN TOI</w:t>
      </w:r>
      <w:r w:rsidRPr="00BB099A">
        <w:rPr>
          <w:rFonts w:ascii="Bookman Old Style" w:hAnsi="Bookman Old Style"/>
          <w:sz w:val="28"/>
          <w:szCs w:val="28"/>
        </w:rPr>
        <w:t xml:space="preserve">  </w:t>
      </w:r>
      <w:r w:rsidRPr="00BB099A">
        <w:rPr>
          <w:rFonts w:ascii="Bookman Old Style" w:hAnsi="Bookman Old Style"/>
          <w:i/>
          <w:sz w:val="28"/>
          <w:szCs w:val="28"/>
        </w:rPr>
        <w:t>I 270</w:t>
      </w:r>
    </w:p>
    <w:p w:rsidR="008E6648" w:rsidRPr="00BB099A" w:rsidRDefault="008E6648" w:rsidP="008E6648">
      <w:pPr>
        <w:jc w:val="both"/>
        <w:rPr>
          <w:sz w:val="28"/>
          <w:szCs w:val="28"/>
        </w:rPr>
      </w:pPr>
    </w:p>
    <w:p w:rsidR="008E6648" w:rsidRPr="00BB099A" w:rsidRDefault="008E6648" w:rsidP="008E6648">
      <w:pPr>
        <w:jc w:val="both"/>
        <w:rPr>
          <w:rFonts w:ascii="Bookman Old Style" w:hAnsi="Bookman Old Style"/>
          <w:sz w:val="28"/>
          <w:szCs w:val="28"/>
        </w:rPr>
      </w:pPr>
      <w:r w:rsidRPr="00BB099A">
        <w:rPr>
          <w:rFonts w:ascii="Bookman Old Style" w:hAnsi="Bookman Old Style"/>
          <w:b/>
          <w:color w:val="000000"/>
          <w:sz w:val="28"/>
          <w:szCs w:val="28"/>
          <w:u w:val="single"/>
        </w:rPr>
        <w:t>Accueil</w:t>
      </w:r>
      <w:r w:rsidRPr="00BB099A">
        <w:rPr>
          <w:rFonts w:ascii="Bookman Old Style" w:hAnsi="Bookman Old Style"/>
          <w:b/>
          <w:color w:val="000000"/>
          <w:sz w:val="28"/>
          <w:szCs w:val="28"/>
        </w:rPr>
        <w:t> </w:t>
      </w:r>
      <w:r w:rsidRPr="00BB099A">
        <w:rPr>
          <w:rFonts w:ascii="Bookman Old Style" w:hAnsi="Bookman Old Style"/>
          <w:sz w:val="28"/>
          <w:szCs w:val="28"/>
        </w:rPr>
        <w:t>: Frères et sœurs, Jésus Christ est le Bon Pasteur, celui qui donne sa vie pour ses brebis. C'est lui qui nous rassemble. En cette journée mondiale des vocations, prions pour tous ceux qui découvrent un appel particulier. Qu'ils l'accueillent et y répondent avec joie.</w:t>
      </w:r>
    </w:p>
    <w:p w:rsidR="008E6648" w:rsidRPr="00BB099A" w:rsidRDefault="008E6648" w:rsidP="008E6648">
      <w:pPr>
        <w:jc w:val="both"/>
        <w:rPr>
          <w:rFonts w:ascii="Humanist521BT-Roman" w:hAnsi="Humanist521BT-Roman" w:cs="Humanist521BT-Roman"/>
          <w:sz w:val="28"/>
          <w:szCs w:val="28"/>
          <w:lang w:eastAsia="pl-PL"/>
        </w:rPr>
      </w:pPr>
    </w:p>
    <w:p w:rsidR="008E6648" w:rsidRPr="00BB099A" w:rsidRDefault="008E6648" w:rsidP="008E6648">
      <w:pPr>
        <w:autoSpaceDE w:val="0"/>
        <w:autoSpaceDN w:val="0"/>
        <w:adjustRightInd w:val="0"/>
        <w:jc w:val="both"/>
        <w:rPr>
          <w:rFonts w:ascii="Bookman Old Style" w:hAnsi="Bookman Old Style"/>
          <w:sz w:val="28"/>
          <w:szCs w:val="28"/>
        </w:rPr>
      </w:pPr>
      <w:r w:rsidRPr="00BB099A">
        <w:rPr>
          <w:rFonts w:ascii="Bookman Old Style" w:hAnsi="Bookman Old Style" w:cs="Humanist521BT-LightItalic"/>
          <w:b/>
          <w:i/>
          <w:sz w:val="28"/>
          <w:szCs w:val="28"/>
        </w:rPr>
        <w:t>Prêtre :</w:t>
      </w:r>
      <w:r w:rsidRPr="00BB099A">
        <w:rPr>
          <w:rFonts w:ascii="Bookman Old Style" w:hAnsi="Bookman Old Style"/>
          <w:iCs/>
          <w:color w:val="000000"/>
          <w:sz w:val="28"/>
          <w:szCs w:val="28"/>
        </w:rPr>
        <w:t xml:space="preserve"> </w:t>
      </w:r>
      <w:r w:rsidRPr="00BB099A">
        <w:rPr>
          <w:rFonts w:ascii="Bookman Old Style" w:hAnsi="Bookman Old Style" w:cs="Goudy"/>
          <w:color w:val="000000"/>
          <w:sz w:val="28"/>
          <w:szCs w:val="28"/>
          <w:lang w:eastAsia="pl-PL"/>
        </w:rPr>
        <w:t xml:space="preserve">Implorons la miséricorde de notre Pasteur, mort et ressuscité pour nous. </w:t>
      </w:r>
      <w:r w:rsidRPr="00BB099A">
        <w:rPr>
          <w:rFonts w:ascii="Bookman Old Style" w:hAnsi="Bookman Old Style"/>
          <w:i/>
          <w:sz w:val="28"/>
          <w:szCs w:val="28"/>
        </w:rPr>
        <w:t xml:space="preserve"> (brève pause en silence)</w:t>
      </w:r>
    </w:p>
    <w:p w:rsidR="008E6648" w:rsidRPr="00BB099A" w:rsidRDefault="008E6648" w:rsidP="008E6648">
      <w:pPr>
        <w:numPr>
          <w:ilvl w:val="0"/>
          <w:numId w:val="2"/>
        </w:numPr>
        <w:autoSpaceDE w:val="0"/>
        <w:autoSpaceDN w:val="0"/>
        <w:adjustRightInd w:val="0"/>
        <w:jc w:val="both"/>
        <w:rPr>
          <w:rFonts w:ascii="Bookman Old Style" w:hAnsi="Bookman Old Style" w:cs="Humanist521BT-BoldItalic"/>
          <w:b/>
          <w:bCs/>
          <w:i/>
          <w:iCs/>
          <w:color w:val="000000"/>
          <w:sz w:val="28"/>
          <w:szCs w:val="28"/>
          <w:lang w:eastAsia="pl-PL"/>
        </w:rPr>
      </w:pPr>
      <w:r w:rsidRPr="00BB099A">
        <w:rPr>
          <w:rFonts w:ascii="Bookman Old Style" w:hAnsi="Bookman Old Style" w:cs="Humanist521BT-LightItalic"/>
          <w:b/>
          <w:i/>
          <w:sz w:val="28"/>
          <w:szCs w:val="28"/>
        </w:rPr>
        <w:t>Prêtre :</w:t>
      </w:r>
      <w:r w:rsidRPr="00BB099A">
        <w:rPr>
          <w:rFonts w:ascii="Bookman Old Style" w:hAnsi="Bookman Old Style"/>
          <w:iCs/>
          <w:color w:val="000000"/>
          <w:sz w:val="28"/>
          <w:szCs w:val="28"/>
        </w:rPr>
        <w:t xml:space="preserve"> </w:t>
      </w:r>
      <w:r w:rsidRPr="00BB099A">
        <w:rPr>
          <w:rFonts w:ascii="Bookman Old Style" w:hAnsi="Bookman Old Style" w:cs="Goudy"/>
          <w:color w:val="000000"/>
          <w:sz w:val="28"/>
          <w:szCs w:val="28"/>
          <w:lang w:eastAsia="pl-PL"/>
        </w:rPr>
        <w:t xml:space="preserve">Seigneur Jésus, toi le Bon Pasteur qui donnes ta vie pour tes brebis, </w:t>
      </w:r>
    </w:p>
    <w:p w:rsidR="008E6648" w:rsidRPr="00BB099A" w:rsidRDefault="008E6648" w:rsidP="008E6648">
      <w:pPr>
        <w:jc w:val="both"/>
        <w:rPr>
          <w:rFonts w:ascii="Bookman Old Style" w:hAnsi="Bookman Old Style" w:cs="Arial"/>
          <w:b/>
          <w:bCs/>
          <w:i/>
          <w:iCs/>
          <w:sz w:val="28"/>
          <w:szCs w:val="28"/>
        </w:rPr>
      </w:pPr>
      <w:r w:rsidRPr="00BB099A">
        <w:rPr>
          <w:rFonts w:ascii="Bookman Old Style" w:hAnsi="Bookman Old Style"/>
          <w:b/>
          <w:i/>
          <w:sz w:val="28"/>
          <w:szCs w:val="28"/>
        </w:rPr>
        <w:t>Animateur chante :</w:t>
      </w:r>
      <w:r w:rsidRPr="00BB099A">
        <w:rPr>
          <w:rFonts w:ascii="Bookman Old Style" w:hAnsi="Bookman Old Style"/>
          <w:sz w:val="28"/>
          <w:szCs w:val="28"/>
        </w:rPr>
        <w:t xml:space="preserve"> </w:t>
      </w:r>
      <w:r w:rsidRPr="00BB099A">
        <w:rPr>
          <w:rFonts w:ascii="Bookman Old Style" w:hAnsi="Bookman Old Style" w:cs="Arial"/>
          <w:b/>
          <w:bCs/>
          <w:i/>
          <w:iCs/>
          <w:sz w:val="28"/>
          <w:szCs w:val="28"/>
        </w:rPr>
        <w:t>— Seigneur, prends pitié de nous.</w:t>
      </w:r>
    </w:p>
    <w:p w:rsidR="008E6648" w:rsidRPr="00BB099A" w:rsidRDefault="008E6648" w:rsidP="008E6648">
      <w:pPr>
        <w:numPr>
          <w:ilvl w:val="0"/>
          <w:numId w:val="2"/>
        </w:numPr>
        <w:autoSpaceDE w:val="0"/>
        <w:autoSpaceDN w:val="0"/>
        <w:adjustRightInd w:val="0"/>
        <w:jc w:val="both"/>
        <w:rPr>
          <w:rFonts w:ascii="Bookman Old Style" w:hAnsi="Bookman Old Style" w:cs="Humanist521BT-BoldItalic"/>
          <w:b/>
          <w:bCs/>
          <w:i/>
          <w:iCs/>
          <w:color w:val="000000"/>
          <w:sz w:val="28"/>
          <w:szCs w:val="28"/>
          <w:lang w:eastAsia="pl-PL"/>
        </w:rPr>
      </w:pPr>
      <w:r w:rsidRPr="00BB099A">
        <w:rPr>
          <w:rFonts w:ascii="Bookman Old Style" w:hAnsi="Bookman Old Style" w:cs="Humanist521BT-LightItalic"/>
          <w:b/>
          <w:i/>
          <w:sz w:val="28"/>
          <w:szCs w:val="28"/>
        </w:rPr>
        <w:t>Prêtre :</w:t>
      </w:r>
      <w:r w:rsidRPr="00BB099A">
        <w:rPr>
          <w:rFonts w:ascii="Bookman Old Style" w:hAnsi="Bookman Old Style"/>
          <w:iCs/>
          <w:color w:val="000000"/>
          <w:sz w:val="28"/>
          <w:szCs w:val="28"/>
        </w:rPr>
        <w:t xml:space="preserve"> </w:t>
      </w:r>
      <w:r w:rsidRPr="00BB099A">
        <w:rPr>
          <w:rFonts w:ascii="Bookman Old Style" w:hAnsi="Bookman Old Style"/>
          <w:sz w:val="28"/>
          <w:szCs w:val="28"/>
        </w:rPr>
        <w:t>Ô Christ</w:t>
      </w:r>
      <w:r w:rsidRPr="00BB099A">
        <w:rPr>
          <w:rFonts w:ascii="Bookman Old Style" w:hAnsi="Bookman Old Style" w:cs="Goudy"/>
          <w:color w:val="000000"/>
          <w:sz w:val="28"/>
          <w:szCs w:val="28"/>
          <w:lang w:eastAsia="pl-PL"/>
        </w:rPr>
        <w:t xml:space="preserve">, toi le Bon Pasteur qui connais chacun d’entre nous comme tu connais le Père, </w:t>
      </w:r>
    </w:p>
    <w:p w:rsidR="008E6648" w:rsidRPr="00BB099A" w:rsidRDefault="008E6648" w:rsidP="008E6648">
      <w:pPr>
        <w:jc w:val="both"/>
        <w:rPr>
          <w:rFonts w:ascii="Bookman Old Style" w:hAnsi="Bookman Old Style" w:cs="Arial"/>
          <w:b/>
          <w:bCs/>
          <w:i/>
          <w:iCs/>
          <w:sz w:val="28"/>
          <w:szCs w:val="28"/>
        </w:rPr>
      </w:pPr>
      <w:r w:rsidRPr="00BB099A">
        <w:rPr>
          <w:rFonts w:ascii="Bookman Old Style" w:hAnsi="Bookman Old Style"/>
          <w:b/>
          <w:i/>
          <w:sz w:val="28"/>
          <w:szCs w:val="28"/>
        </w:rPr>
        <w:t>Animateur chante :</w:t>
      </w:r>
      <w:r w:rsidRPr="00BB099A">
        <w:rPr>
          <w:rFonts w:ascii="Bookman Old Style" w:hAnsi="Bookman Old Style"/>
          <w:sz w:val="28"/>
          <w:szCs w:val="28"/>
        </w:rPr>
        <w:t xml:space="preserve"> </w:t>
      </w:r>
      <w:r w:rsidRPr="00BB099A">
        <w:rPr>
          <w:rFonts w:ascii="Bookman Old Style" w:hAnsi="Bookman Old Style" w:cs="Arial"/>
          <w:b/>
          <w:bCs/>
          <w:i/>
          <w:iCs/>
          <w:sz w:val="28"/>
          <w:szCs w:val="28"/>
        </w:rPr>
        <w:t>—</w:t>
      </w:r>
      <w:r w:rsidRPr="00BB099A">
        <w:rPr>
          <w:rFonts w:ascii="Bookman Old Style" w:hAnsi="Bookman Old Style"/>
          <w:b/>
          <w:i/>
          <w:sz w:val="28"/>
          <w:szCs w:val="28"/>
        </w:rPr>
        <w:t xml:space="preserve"> Ô Christ,</w:t>
      </w:r>
      <w:r w:rsidRPr="00BB099A">
        <w:rPr>
          <w:rFonts w:ascii="Bookman Old Style" w:hAnsi="Bookman Old Style" w:cs="Arial"/>
          <w:b/>
          <w:bCs/>
          <w:i/>
          <w:iCs/>
          <w:sz w:val="28"/>
          <w:szCs w:val="28"/>
        </w:rPr>
        <w:t xml:space="preserve"> prends pitié de nous.</w:t>
      </w:r>
    </w:p>
    <w:p w:rsidR="008E6648" w:rsidRPr="00BB099A" w:rsidRDefault="008E6648" w:rsidP="008E6648">
      <w:pPr>
        <w:numPr>
          <w:ilvl w:val="0"/>
          <w:numId w:val="2"/>
        </w:numPr>
        <w:jc w:val="both"/>
        <w:rPr>
          <w:rFonts w:ascii="Bookman Old Style" w:hAnsi="Bookman Old Style"/>
          <w:sz w:val="28"/>
          <w:szCs w:val="28"/>
        </w:rPr>
      </w:pPr>
      <w:r w:rsidRPr="00BB099A">
        <w:rPr>
          <w:rFonts w:ascii="Bookman Old Style" w:hAnsi="Bookman Old Style" w:cs="Humanist521BT-LightItalic"/>
          <w:b/>
          <w:i/>
          <w:sz w:val="28"/>
          <w:szCs w:val="28"/>
        </w:rPr>
        <w:t>Prêtre :</w:t>
      </w:r>
      <w:r w:rsidRPr="00BB099A">
        <w:rPr>
          <w:rFonts w:ascii="Bookman Old Style" w:hAnsi="Bookman Old Style"/>
          <w:iCs/>
          <w:color w:val="000000"/>
          <w:sz w:val="28"/>
          <w:szCs w:val="28"/>
        </w:rPr>
        <w:t xml:space="preserve"> </w:t>
      </w:r>
      <w:r w:rsidRPr="00BB099A">
        <w:rPr>
          <w:rFonts w:ascii="Bookman Old Style" w:hAnsi="Bookman Old Style" w:cs="Goudy"/>
          <w:color w:val="000000"/>
          <w:sz w:val="28"/>
          <w:szCs w:val="28"/>
          <w:lang w:eastAsia="pl-PL"/>
        </w:rPr>
        <w:t xml:space="preserve">Seigneur, toi le Bon Pasteur qui rassembles les brebis égarées en un seul troupeau, </w:t>
      </w:r>
    </w:p>
    <w:p w:rsidR="008E6648" w:rsidRPr="00BB099A" w:rsidRDefault="008E6648" w:rsidP="008E6648">
      <w:pPr>
        <w:jc w:val="both"/>
        <w:rPr>
          <w:rFonts w:ascii="Bookman Old Style" w:hAnsi="Bookman Old Style" w:cs="Arial"/>
          <w:b/>
          <w:bCs/>
          <w:i/>
          <w:iCs/>
          <w:sz w:val="28"/>
          <w:szCs w:val="28"/>
        </w:rPr>
      </w:pPr>
      <w:r w:rsidRPr="00BB099A">
        <w:rPr>
          <w:rFonts w:ascii="Bookman Old Style" w:hAnsi="Bookman Old Style"/>
          <w:b/>
          <w:i/>
          <w:sz w:val="28"/>
          <w:szCs w:val="28"/>
        </w:rPr>
        <w:t>Animateur chante :</w:t>
      </w:r>
      <w:r w:rsidRPr="00BB099A">
        <w:rPr>
          <w:rFonts w:ascii="Bookman Old Style" w:hAnsi="Bookman Old Style"/>
          <w:sz w:val="28"/>
          <w:szCs w:val="28"/>
        </w:rPr>
        <w:t xml:space="preserve"> </w:t>
      </w:r>
      <w:r w:rsidRPr="00BB099A">
        <w:rPr>
          <w:rFonts w:ascii="Bookman Old Style" w:hAnsi="Bookman Old Style" w:cs="Arial"/>
          <w:b/>
          <w:bCs/>
          <w:i/>
          <w:iCs/>
          <w:sz w:val="28"/>
          <w:szCs w:val="28"/>
        </w:rPr>
        <w:t>— Seigneur, prends pitié de nous.</w:t>
      </w:r>
    </w:p>
    <w:p w:rsidR="008E6648" w:rsidRPr="00BB099A" w:rsidRDefault="008E6648" w:rsidP="008E6648">
      <w:pPr>
        <w:ind w:firstLine="708"/>
        <w:jc w:val="both"/>
        <w:rPr>
          <w:rFonts w:ascii="Bookman Old Style" w:hAnsi="Bookman Old Style"/>
          <w:sz w:val="28"/>
          <w:szCs w:val="28"/>
        </w:rPr>
      </w:pPr>
      <w:r w:rsidRPr="00BB099A">
        <w:rPr>
          <w:rFonts w:ascii="Bookman Old Style" w:hAnsi="Bookman Old Style" w:cs="Humanist521BT-LightItalic"/>
          <w:b/>
          <w:i/>
          <w:sz w:val="28"/>
          <w:szCs w:val="28"/>
        </w:rPr>
        <w:t>Prêtre :</w:t>
      </w:r>
      <w:r w:rsidRPr="00BB099A">
        <w:rPr>
          <w:rFonts w:ascii="Bookman Old Style" w:hAnsi="Bookman Old Style"/>
          <w:iCs/>
          <w:color w:val="000000"/>
          <w:sz w:val="28"/>
          <w:szCs w:val="28"/>
        </w:rPr>
        <w:t xml:space="preserve"> </w:t>
      </w:r>
      <w:r w:rsidRPr="00BB099A">
        <w:rPr>
          <w:rFonts w:ascii="Bookman Old Style" w:hAnsi="Bookman Old Style"/>
          <w:sz w:val="28"/>
          <w:szCs w:val="28"/>
        </w:rPr>
        <w:t>Que Dieu tout-puissant …</w:t>
      </w:r>
    </w:p>
    <w:p w:rsidR="008E6648" w:rsidRPr="00BB099A" w:rsidRDefault="008E6648" w:rsidP="008E6648">
      <w:pPr>
        <w:jc w:val="both"/>
        <w:rPr>
          <w:rFonts w:ascii="Bookman Old Style" w:hAnsi="Bookman Old Style"/>
          <w:sz w:val="28"/>
          <w:szCs w:val="28"/>
        </w:rPr>
      </w:pPr>
      <w:r w:rsidRPr="00BB099A">
        <w:rPr>
          <w:rFonts w:ascii="Bookman Old Style" w:hAnsi="Bookman Old Style"/>
          <w:sz w:val="28"/>
          <w:szCs w:val="28"/>
        </w:rPr>
        <w:t xml:space="preserve"> </w:t>
      </w:r>
    </w:p>
    <w:p w:rsidR="008E6648" w:rsidRPr="00BB099A" w:rsidRDefault="008E6648" w:rsidP="008E6648">
      <w:pPr>
        <w:numPr>
          <w:ilvl w:val="0"/>
          <w:numId w:val="3"/>
        </w:numPr>
        <w:jc w:val="both"/>
        <w:rPr>
          <w:rFonts w:ascii="Bookman Old Style" w:hAnsi="Bookman Old Style"/>
          <w:b/>
          <w:bCs/>
          <w:sz w:val="28"/>
          <w:szCs w:val="28"/>
        </w:rPr>
      </w:pPr>
      <w:r w:rsidRPr="00BB099A">
        <w:rPr>
          <w:rFonts w:ascii="Bookman Old Style" w:hAnsi="Bookman Old Style"/>
          <w:b/>
          <w:i/>
          <w:sz w:val="28"/>
          <w:szCs w:val="28"/>
        </w:rPr>
        <w:t>Animateur chante :</w:t>
      </w:r>
      <w:r w:rsidRPr="00BB099A">
        <w:rPr>
          <w:rFonts w:ascii="Bookman Old Style" w:hAnsi="Bookman Old Style"/>
          <w:sz w:val="28"/>
          <w:szCs w:val="28"/>
        </w:rPr>
        <w:t xml:space="preserve"> Gloria…</w:t>
      </w:r>
    </w:p>
    <w:p w:rsidR="008E6648" w:rsidRPr="00BB099A" w:rsidRDefault="008E6648" w:rsidP="008E6648">
      <w:pPr>
        <w:autoSpaceDE w:val="0"/>
        <w:autoSpaceDN w:val="0"/>
        <w:adjustRightInd w:val="0"/>
        <w:jc w:val="both"/>
        <w:rPr>
          <w:rFonts w:ascii="Bookman Old Style" w:hAnsi="Bookman Old Style" w:cs="MatrixScriptRegular"/>
          <w:b/>
          <w:sz w:val="28"/>
          <w:szCs w:val="28"/>
          <w:lang w:eastAsia="pl-PL"/>
        </w:rPr>
      </w:pPr>
    </w:p>
    <w:p w:rsidR="008E6648" w:rsidRPr="00BB099A" w:rsidRDefault="008E6648" w:rsidP="008E6648">
      <w:pPr>
        <w:autoSpaceDE w:val="0"/>
        <w:autoSpaceDN w:val="0"/>
        <w:adjustRightInd w:val="0"/>
        <w:jc w:val="both"/>
        <w:rPr>
          <w:rFonts w:ascii="Bookman Old Style" w:hAnsi="Bookman Old Style" w:cs="Humanist521BT-Light"/>
          <w:b/>
          <w:sz w:val="28"/>
          <w:szCs w:val="28"/>
          <w:lang w:eastAsia="pl-PL"/>
        </w:rPr>
      </w:pPr>
      <w:r w:rsidRPr="00BB099A">
        <w:rPr>
          <w:rFonts w:ascii="Bookman Old Style" w:hAnsi="Bookman Old Style" w:cs="MatrixScriptRegular"/>
          <w:b/>
          <w:sz w:val="28"/>
          <w:szCs w:val="28"/>
          <w:lang w:eastAsia="pl-PL"/>
        </w:rPr>
        <w:t xml:space="preserve">Psaume </w:t>
      </w:r>
      <w:r w:rsidRPr="00BB099A">
        <w:rPr>
          <w:rFonts w:ascii="Bookman Old Style" w:hAnsi="Bookman Old Style" w:cs="Humanist521BT-Light"/>
          <w:b/>
          <w:sz w:val="28"/>
          <w:szCs w:val="28"/>
          <w:lang w:eastAsia="pl-PL"/>
        </w:rPr>
        <w:t>99 (100)</w:t>
      </w:r>
    </w:p>
    <w:p w:rsidR="008E6648" w:rsidRPr="00BB099A" w:rsidRDefault="008E6648" w:rsidP="008E6648">
      <w:pPr>
        <w:tabs>
          <w:tab w:val="left" w:pos="720"/>
        </w:tabs>
        <w:jc w:val="both"/>
        <w:rPr>
          <w:rFonts w:ascii="Bookman Old Style" w:hAnsi="Bookman Old Style"/>
          <w:b/>
          <w:sz w:val="28"/>
          <w:szCs w:val="28"/>
        </w:rPr>
      </w:pPr>
      <w:r>
        <w:rPr>
          <w:rFonts w:ascii="Bookman Old Style" w:hAnsi="Bookman Old Style"/>
          <w:b/>
          <w:noProof/>
          <w:sz w:val="28"/>
          <w:szCs w:val="28"/>
        </w:rPr>
        <w:drawing>
          <wp:inline distT="0" distB="0" distL="0" distR="0">
            <wp:extent cx="6834505" cy="2362200"/>
            <wp:effectExtent l="1905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34505" cy="2362200"/>
                    </a:xfrm>
                    <a:prstGeom prst="rect">
                      <a:avLst/>
                    </a:prstGeom>
                    <a:noFill/>
                    <a:ln w="9525">
                      <a:noFill/>
                      <a:miter lim="800000"/>
                      <a:headEnd/>
                      <a:tailEnd/>
                    </a:ln>
                  </pic:spPr>
                </pic:pic>
              </a:graphicData>
            </a:graphic>
          </wp:inline>
        </w:drawing>
      </w:r>
    </w:p>
    <w:p w:rsidR="008E6648" w:rsidRPr="00BB099A" w:rsidRDefault="008E6648" w:rsidP="008E6648">
      <w:pPr>
        <w:autoSpaceDE w:val="0"/>
        <w:autoSpaceDN w:val="0"/>
        <w:adjustRightInd w:val="0"/>
        <w:rPr>
          <w:rFonts w:ascii="Bookman Old Style" w:hAnsi="Bookman Old Style" w:cs="Goudy"/>
          <w:sz w:val="28"/>
          <w:szCs w:val="28"/>
          <w:lang w:eastAsia="pl-PL"/>
        </w:rPr>
        <w:sectPr w:rsidR="008E6648" w:rsidRPr="00BB099A" w:rsidSect="002A55C6">
          <w:pgSz w:w="11906" w:h="16838"/>
          <w:pgMar w:top="567" w:right="567" w:bottom="567" w:left="567" w:header="709" w:footer="709" w:gutter="0"/>
          <w:cols w:space="708"/>
          <w:docGrid w:linePitch="381"/>
        </w:sectPr>
      </w:pPr>
    </w:p>
    <w:p w:rsidR="008E6648" w:rsidRPr="0047008B" w:rsidRDefault="008E6648" w:rsidP="008E6648">
      <w:pPr>
        <w:autoSpaceDE w:val="0"/>
        <w:autoSpaceDN w:val="0"/>
        <w:adjustRightInd w:val="0"/>
        <w:rPr>
          <w:rFonts w:ascii="Bookman Old Style" w:hAnsi="Bookman Old Style" w:cs="Goudy"/>
          <w:lang w:eastAsia="pl-PL"/>
        </w:rPr>
      </w:pPr>
      <w:r w:rsidRPr="0047008B">
        <w:rPr>
          <w:rFonts w:ascii="Bookman Old Style" w:hAnsi="Bookman Old Style" w:cs="Goudy"/>
          <w:b/>
          <w:lang w:eastAsia="pl-PL"/>
        </w:rPr>
        <w:lastRenderedPageBreak/>
        <w:t>1.</w:t>
      </w:r>
      <w:r w:rsidRPr="0047008B">
        <w:rPr>
          <w:rFonts w:ascii="Bookman Old Style" w:hAnsi="Bookman Old Style" w:cs="Goudy"/>
          <w:lang w:eastAsia="pl-PL"/>
        </w:rPr>
        <w:t xml:space="preserve"> Acclamez le Seigne</w:t>
      </w:r>
      <w:r w:rsidRPr="0047008B">
        <w:rPr>
          <w:rFonts w:ascii="Bookman Old Style" w:hAnsi="Bookman Old Style" w:cs="Goudy-Bold"/>
          <w:b/>
          <w:bCs/>
          <w:lang w:eastAsia="pl-PL"/>
        </w:rPr>
        <w:t>u</w:t>
      </w:r>
      <w:r w:rsidRPr="0047008B">
        <w:rPr>
          <w:rFonts w:ascii="Bookman Old Style" w:hAnsi="Bookman Old Style" w:cs="Goudy"/>
          <w:lang w:eastAsia="pl-PL"/>
        </w:rPr>
        <w:t>r, terre entière,</w:t>
      </w:r>
    </w:p>
    <w:p w:rsidR="008E6648" w:rsidRPr="0047008B" w:rsidRDefault="008E6648" w:rsidP="008E6648">
      <w:pPr>
        <w:autoSpaceDE w:val="0"/>
        <w:autoSpaceDN w:val="0"/>
        <w:adjustRightInd w:val="0"/>
        <w:rPr>
          <w:rFonts w:ascii="Bookman Old Style" w:hAnsi="Bookman Old Style" w:cs="Goudy"/>
          <w:lang w:eastAsia="pl-PL"/>
        </w:rPr>
      </w:pPr>
      <w:r w:rsidRPr="0047008B">
        <w:rPr>
          <w:rFonts w:ascii="Bookman Old Style" w:hAnsi="Bookman Old Style" w:cs="Goudy"/>
          <w:lang w:eastAsia="pl-PL"/>
        </w:rPr>
        <w:t>servez le Seigne</w:t>
      </w:r>
      <w:r w:rsidRPr="0047008B">
        <w:rPr>
          <w:rFonts w:ascii="Bookman Old Style" w:hAnsi="Bookman Old Style" w:cs="Goudy-Bold"/>
          <w:b/>
          <w:bCs/>
          <w:lang w:eastAsia="pl-PL"/>
        </w:rPr>
        <w:t>u</w:t>
      </w:r>
      <w:r w:rsidRPr="0047008B">
        <w:rPr>
          <w:rFonts w:ascii="Bookman Old Style" w:hAnsi="Bookman Old Style" w:cs="Goudy"/>
          <w:lang w:eastAsia="pl-PL"/>
        </w:rPr>
        <w:t>r, dans l’allégresse,</w:t>
      </w:r>
    </w:p>
    <w:p w:rsidR="008E6648" w:rsidRPr="0047008B" w:rsidRDefault="008E6648" w:rsidP="008E6648">
      <w:pPr>
        <w:rPr>
          <w:rFonts w:ascii="Bookman Old Style" w:hAnsi="Bookman Old Style" w:cs="Universal-NewswithCommPi"/>
          <w:lang w:eastAsia="pl-PL"/>
        </w:rPr>
      </w:pPr>
      <w:r w:rsidRPr="0047008B">
        <w:rPr>
          <w:rFonts w:ascii="Bookman Old Style" w:hAnsi="Bookman Old Style" w:cs="Goudy"/>
          <w:lang w:eastAsia="pl-PL"/>
        </w:rPr>
        <w:t>venez à lui avec des ch</w:t>
      </w:r>
      <w:r w:rsidRPr="0047008B">
        <w:rPr>
          <w:rFonts w:ascii="Bookman Old Style" w:hAnsi="Bookman Old Style" w:cs="Goudy-Bold"/>
          <w:b/>
          <w:bCs/>
          <w:lang w:eastAsia="pl-PL"/>
        </w:rPr>
        <w:t>a</w:t>
      </w:r>
      <w:r w:rsidRPr="0047008B">
        <w:rPr>
          <w:rFonts w:ascii="Bookman Old Style" w:hAnsi="Bookman Old Style" w:cs="Goudy"/>
          <w:lang w:eastAsia="pl-PL"/>
        </w:rPr>
        <w:t xml:space="preserve">nts de joie! </w:t>
      </w:r>
    </w:p>
    <w:p w:rsidR="008E6648" w:rsidRPr="0047008B" w:rsidRDefault="008E6648" w:rsidP="008E6648">
      <w:pPr>
        <w:rPr>
          <w:rFonts w:ascii="Bookman Old Style" w:hAnsi="Bookman Old Style" w:cs="Universal-NewswithCommPi"/>
          <w:lang w:eastAsia="pl-PL"/>
        </w:rPr>
      </w:pPr>
    </w:p>
    <w:p w:rsidR="008E6648" w:rsidRPr="0047008B" w:rsidRDefault="008E6648" w:rsidP="008E6648">
      <w:pPr>
        <w:autoSpaceDE w:val="0"/>
        <w:autoSpaceDN w:val="0"/>
        <w:adjustRightInd w:val="0"/>
        <w:rPr>
          <w:rFonts w:ascii="Bookman Old Style" w:hAnsi="Bookman Old Style" w:cs="Goudy"/>
          <w:lang w:eastAsia="pl-PL"/>
        </w:rPr>
      </w:pPr>
      <w:r w:rsidRPr="0047008B">
        <w:rPr>
          <w:rFonts w:ascii="Bookman Old Style" w:hAnsi="Bookman Old Style" w:cs="Goudy"/>
          <w:b/>
          <w:lang w:eastAsia="pl-PL"/>
        </w:rPr>
        <w:lastRenderedPageBreak/>
        <w:t>2.</w:t>
      </w:r>
      <w:r w:rsidRPr="0047008B">
        <w:rPr>
          <w:rFonts w:ascii="Bookman Old Style" w:hAnsi="Bookman Old Style" w:cs="Goudy"/>
          <w:lang w:eastAsia="pl-PL"/>
        </w:rPr>
        <w:t xml:space="preserve"> Reconnaissez que le Seigne</w:t>
      </w:r>
      <w:r w:rsidRPr="0047008B">
        <w:rPr>
          <w:rFonts w:ascii="Bookman Old Style" w:hAnsi="Bookman Old Style" w:cs="Goudy-Bold"/>
          <w:b/>
          <w:bCs/>
          <w:lang w:eastAsia="pl-PL"/>
        </w:rPr>
        <w:t>u</w:t>
      </w:r>
      <w:r w:rsidRPr="0047008B">
        <w:rPr>
          <w:rFonts w:ascii="Bookman Old Style" w:hAnsi="Bookman Old Style" w:cs="Goudy"/>
          <w:lang w:eastAsia="pl-PL"/>
        </w:rPr>
        <w:t>r est Dieu:</w:t>
      </w:r>
    </w:p>
    <w:p w:rsidR="008E6648" w:rsidRPr="0047008B" w:rsidRDefault="008E6648" w:rsidP="008E6648">
      <w:pPr>
        <w:autoSpaceDE w:val="0"/>
        <w:autoSpaceDN w:val="0"/>
        <w:adjustRightInd w:val="0"/>
        <w:rPr>
          <w:rFonts w:ascii="Bookman Old Style" w:hAnsi="Bookman Old Style" w:cs="Goudy"/>
          <w:lang w:eastAsia="pl-PL"/>
        </w:rPr>
      </w:pPr>
      <w:r w:rsidRPr="0047008B">
        <w:rPr>
          <w:rFonts w:ascii="Bookman Old Style" w:hAnsi="Bookman Old Style" w:cs="Goudy"/>
          <w:lang w:eastAsia="pl-PL"/>
        </w:rPr>
        <w:t>il nous a faits, et nous s</w:t>
      </w:r>
      <w:r w:rsidRPr="0047008B">
        <w:rPr>
          <w:rFonts w:ascii="Bookman Old Style" w:hAnsi="Bookman Old Style" w:cs="Goudy-Bold"/>
          <w:b/>
          <w:bCs/>
          <w:lang w:eastAsia="pl-PL"/>
        </w:rPr>
        <w:t>o</w:t>
      </w:r>
      <w:r w:rsidRPr="0047008B">
        <w:rPr>
          <w:rFonts w:ascii="Bookman Old Style" w:hAnsi="Bookman Old Style" w:cs="Goudy"/>
          <w:lang w:eastAsia="pl-PL"/>
        </w:rPr>
        <w:t>mmes à lui,</w:t>
      </w:r>
    </w:p>
    <w:p w:rsidR="008E6648" w:rsidRPr="0047008B" w:rsidRDefault="008E6648" w:rsidP="008E6648">
      <w:pPr>
        <w:autoSpaceDE w:val="0"/>
        <w:autoSpaceDN w:val="0"/>
        <w:adjustRightInd w:val="0"/>
        <w:rPr>
          <w:rFonts w:ascii="Bookman Old Style" w:hAnsi="Bookman Old Style" w:cs="Universal-NewswithCommPi"/>
          <w:lang w:eastAsia="pl-PL"/>
        </w:rPr>
      </w:pPr>
      <w:r w:rsidRPr="0047008B">
        <w:rPr>
          <w:rFonts w:ascii="Bookman Old Style" w:hAnsi="Bookman Old Style" w:cs="Goudy"/>
          <w:lang w:eastAsia="pl-PL"/>
        </w:rPr>
        <w:t>nous, son pe</w:t>
      </w:r>
      <w:r w:rsidRPr="0047008B">
        <w:rPr>
          <w:rFonts w:ascii="Bookman Old Style" w:hAnsi="Bookman Old Style" w:cs="Goudy-Bold"/>
          <w:b/>
          <w:bCs/>
          <w:lang w:eastAsia="pl-PL"/>
        </w:rPr>
        <w:t>u</w:t>
      </w:r>
      <w:r w:rsidRPr="0047008B">
        <w:rPr>
          <w:rFonts w:ascii="Bookman Old Style" w:hAnsi="Bookman Old Style" w:cs="Goudy"/>
          <w:lang w:eastAsia="pl-PL"/>
        </w:rPr>
        <w:t xml:space="preserve">ple, son troupeau. </w:t>
      </w:r>
    </w:p>
    <w:p w:rsidR="008E6648" w:rsidRPr="0047008B" w:rsidRDefault="008E6648" w:rsidP="008E6648">
      <w:pPr>
        <w:autoSpaceDE w:val="0"/>
        <w:autoSpaceDN w:val="0"/>
        <w:adjustRightInd w:val="0"/>
        <w:rPr>
          <w:rFonts w:ascii="Bookman Old Style" w:hAnsi="Bookman Old Style" w:cs="Universal-NewswithCommPi"/>
          <w:lang w:eastAsia="pl-PL"/>
        </w:rPr>
        <w:sectPr w:rsidR="008E6648" w:rsidRPr="0047008B" w:rsidSect="00BB099A">
          <w:type w:val="continuous"/>
          <w:pgSz w:w="11906" w:h="16838"/>
          <w:pgMar w:top="567" w:right="567" w:bottom="567" w:left="567" w:header="709" w:footer="709" w:gutter="0"/>
          <w:cols w:num="2" w:space="708" w:equalWidth="0">
            <w:col w:w="5032" w:space="708"/>
            <w:col w:w="5032"/>
          </w:cols>
          <w:docGrid w:linePitch="381"/>
        </w:sectPr>
      </w:pPr>
    </w:p>
    <w:p w:rsidR="008E6648" w:rsidRPr="0047008B" w:rsidRDefault="008E6648" w:rsidP="008E6648">
      <w:pPr>
        <w:autoSpaceDE w:val="0"/>
        <w:autoSpaceDN w:val="0"/>
        <w:adjustRightInd w:val="0"/>
        <w:ind w:left="3540"/>
        <w:rPr>
          <w:rFonts w:ascii="Bookman Old Style" w:hAnsi="Bookman Old Style" w:cs="Goudy"/>
          <w:lang w:eastAsia="pl-PL"/>
        </w:rPr>
      </w:pPr>
      <w:r w:rsidRPr="0047008B">
        <w:rPr>
          <w:rFonts w:ascii="Bookman Old Style" w:hAnsi="Bookman Old Style" w:cs="Goudy"/>
          <w:b/>
          <w:lang w:eastAsia="pl-PL"/>
        </w:rPr>
        <w:lastRenderedPageBreak/>
        <w:t>3.</w:t>
      </w:r>
      <w:r w:rsidRPr="0047008B">
        <w:rPr>
          <w:rFonts w:ascii="Bookman Old Style" w:hAnsi="Bookman Old Style" w:cs="Goudy"/>
          <w:lang w:eastAsia="pl-PL"/>
        </w:rPr>
        <w:t xml:space="preserve"> Oui, le Seigne</w:t>
      </w:r>
      <w:r w:rsidRPr="0047008B">
        <w:rPr>
          <w:rFonts w:ascii="Bookman Old Style" w:hAnsi="Bookman Old Style" w:cs="Goudy-Bold"/>
          <w:b/>
          <w:bCs/>
          <w:lang w:eastAsia="pl-PL"/>
        </w:rPr>
        <w:t>u</w:t>
      </w:r>
      <w:r w:rsidRPr="0047008B">
        <w:rPr>
          <w:rFonts w:ascii="Bookman Old Style" w:hAnsi="Bookman Old Style" w:cs="Goudy"/>
          <w:lang w:eastAsia="pl-PL"/>
        </w:rPr>
        <w:t>r est bon,</w:t>
      </w:r>
    </w:p>
    <w:p w:rsidR="008E6648" w:rsidRPr="0047008B" w:rsidRDefault="008E6648" w:rsidP="008E6648">
      <w:pPr>
        <w:autoSpaceDE w:val="0"/>
        <w:autoSpaceDN w:val="0"/>
        <w:adjustRightInd w:val="0"/>
        <w:ind w:left="3540"/>
        <w:rPr>
          <w:rFonts w:ascii="Bookman Old Style" w:hAnsi="Bookman Old Style" w:cs="Goudy"/>
          <w:lang w:eastAsia="pl-PL"/>
        </w:rPr>
      </w:pPr>
      <w:r w:rsidRPr="0047008B">
        <w:rPr>
          <w:rFonts w:ascii="Bookman Old Style" w:hAnsi="Bookman Old Style" w:cs="Goudy"/>
          <w:lang w:eastAsia="pl-PL"/>
        </w:rPr>
        <w:t>étern</w:t>
      </w:r>
      <w:r w:rsidRPr="0047008B">
        <w:rPr>
          <w:rFonts w:ascii="Bookman Old Style" w:hAnsi="Bookman Old Style" w:cs="Goudy-Bold"/>
          <w:b/>
          <w:bCs/>
          <w:lang w:eastAsia="pl-PL"/>
        </w:rPr>
        <w:t>e</w:t>
      </w:r>
      <w:r w:rsidRPr="0047008B">
        <w:rPr>
          <w:rFonts w:ascii="Bookman Old Style" w:hAnsi="Bookman Old Style" w:cs="Goudy"/>
          <w:lang w:eastAsia="pl-PL"/>
        </w:rPr>
        <w:t>l est son amour,</w:t>
      </w:r>
    </w:p>
    <w:p w:rsidR="008E6648" w:rsidRPr="0047008B" w:rsidRDefault="008E6648" w:rsidP="008E6648">
      <w:pPr>
        <w:autoSpaceDE w:val="0"/>
        <w:autoSpaceDN w:val="0"/>
        <w:adjustRightInd w:val="0"/>
        <w:ind w:left="3540"/>
        <w:rPr>
          <w:rFonts w:ascii="Bookman Old Style" w:hAnsi="Bookman Old Style" w:cs="Goudy"/>
          <w:lang w:eastAsia="pl-PL"/>
        </w:rPr>
      </w:pPr>
      <w:r w:rsidRPr="0047008B">
        <w:rPr>
          <w:rFonts w:ascii="Bookman Old Style" w:hAnsi="Bookman Old Style" w:cs="Goudy"/>
          <w:lang w:eastAsia="pl-PL"/>
        </w:rPr>
        <w:t>sa fidélité deme</w:t>
      </w:r>
      <w:r w:rsidRPr="0047008B">
        <w:rPr>
          <w:rFonts w:ascii="Bookman Old Style" w:hAnsi="Bookman Old Style" w:cs="Goudy-Bold"/>
          <w:b/>
          <w:bCs/>
          <w:lang w:eastAsia="pl-PL"/>
        </w:rPr>
        <w:t>u</w:t>
      </w:r>
      <w:r w:rsidRPr="0047008B">
        <w:rPr>
          <w:rFonts w:ascii="Bookman Old Style" w:hAnsi="Bookman Old Style" w:cs="Goudy"/>
          <w:lang w:eastAsia="pl-PL"/>
        </w:rPr>
        <w:t xml:space="preserve">re d’âge en âge. </w:t>
      </w:r>
    </w:p>
    <w:p w:rsidR="008E6648" w:rsidRDefault="008E6648" w:rsidP="008E6648">
      <w:pPr>
        <w:jc w:val="both"/>
        <w:rPr>
          <w:rFonts w:ascii="Bookman Old Style" w:hAnsi="Bookman Old Style"/>
          <w:b/>
          <w:bCs/>
          <w:sz w:val="28"/>
          <w:szCs w:val="28"/>
          <w:u w:val="single"/>
        </w:rPr>
      </w:pPr>
    </w:p>
    <w:p w:rsidR="008E6648" w:rsidRDefault="008E6648" w:rsidP="008E6648">
      <w:pPr>
        <w:jc w:val="both"/>
        <w:rPr>
          <w:rFonts w:ascii="Bookman Old Style" w:hAnsi="Bookman Old Style"/>
          <w:b/>
          <w:bCs/>
          <w:sz w:val="28"/>
          <w:szCs w:val="28"/>
          <w:u w:val="single"/>
        </w:rPr>
      </w:pPr>
    </w:p>
    <w:p w:rsidR="008E6648" w:rsidRPr="000104E4" w:rsidRDefault="008E6648" w:rsidP="008E6648">
      <w:pPr>
        <w:jc w:val="both"/>
        <w:rPr>
          <w:rFonts w:ascii="Bookman Old Style" w:hAnsi="Bookman Old Style"/>
          <w:sz w:val="32"/>
          <w:szCs w:val="28"/>
        </w:rPr>
      </w:pPr>
      <w:r w:rsidRPr="000104E4">
        <w:rPr>
          <w:rFonts w:ascii="Bookman Old Style" w:hAnsi="Bookman Old Style"/>
          <w:b/>
          <w:bCs/>
          <w:sz w:val="32"/>
          <w:szCs w:val="28"/>
          <w:u w:val="single"/>
        </w:rPr>
        <w:lastRenderedPageBreak/>
        <w:t>Prière universelle</w:t>
      </w:r>
      <w:r w:rsidRPr="000104E4">
        <w:rPr>
          <w:rFonts w:ascii="Bookman Old Style" w:hAnsi="Bookman Old Style"/>
          <w:sz w:val="32"/>
          <w:szCs w:val="28"/>
        </w:rPr>
        <w:t> </w:t>
      </w:r>
      <w:r w:rsidRPr="000104E4">
        <w:rPr>
          <w:rFonts w:ascii="Bookman Old Style" w:hAnsi="Bookman Old Style"/>
          <w:b/>
          <w:sz w:val="32"/>
          <w:szCs w:val="28"/>
        </w:rPr>
        <w:t>:</w:t>
      </w:r>
    </w:p>
    <w:p w:rsidR="008E6648" w:rsidRPr="000104E4" w:rsidRDefault="008E6648" w:rsidP="008E6648">
      <w:pPr>
        <w:jc w:val="both"/>
        <w:rPr>
          <w:rFonts w:ascii="Bookman Old Style" w:hAnsi="Bookman Old Style"/>
          <w:sz w:val="32"/>
          <w:szCs w:val="28"/>
        </w:rPr>
      </w:pPr>
      <w:r w:rsidRPr="000104E4">
        <w:rPr>
          <w:rFonts w:ascii="Bookman Old Style" w:hAnsi="Bookman Old Style" w:cs="Humanist521BT-LightItalic"/>
          <w:b/>
          <w:i/>
          <w:sz w:val="32"/>
          <w:szCs w:val="28"/>
          <w:lang w:eastAsia="pl-PL"/>
        </w:rPr>
        <w:t>Prêtre :</w:t>
      </w:r>
      <w:r w:rsidRPr="000104E4">
        <w:rPr>
          <w:rFonts w:ascii="Bookman Old Style" w:hAnsi="Bookman Old Style"/>
          <w:iCs/>
          <w:color w:val="000000"/>
          <w:sz w:val="32"/>
          <w:szCs w:val="28"/>
        </w:rPr>
        <w:t xml:space="preserve"> </w:t>
      </w:r>
      <w:r w:rsidRPr="000104E4">
        <w:rPr>
          <w:rFonts w:ascii="Bookman Old Style" w:hAnsi="Bookman Old Style"/>
          <w:sz w:val="32"/>
          <w:szCs w:val="28"/>
        </w:rPr>
        <w:t>En cette journée mondiale de prière pour les vocations, prions Dieu notre Père avec foi et espérance.</w:t>
      </w:r>
    </w:p>
    <w:p w:rsidR="008E6648" w:rsidRPr="000104E4" w:rsidRDefault="008E6648" w:rsidP="008E6648">
      <w:pPr>
        <w:jc w:val="both"/>
        <w:rPr>
          <w:rFonts w:ascii="Bookman Old Style" w:hAnsi="Bookman Old Style"/>
          <w:sz w:val="32"/>
          <w:szCs w:val="28"/>
        </w:rPr>
      </w:pPr>
      <w:r>
        <w:rPr>
          <w:rFonts w:ascii="Bookman Old Style" w:hAnsi="Bookman Old Style"/>
          <w:noProof/>
          <w:sz w:val="32"/>
          <w:szCs w:val="28"/>
        </w:rPr>
        <w:drawing>
          <wp:inline distT="0" distB="0" distL="0" distR="0">
            <wp:extent cx="6467475" cy="84772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67475" cy="847725"/>
                    </a:xfrm>
                    <a:prstGeom prst="rect">
                      <a:avLst/>
                    </a:prstGeom>
                    <a:noFill/>
                    <a:ln w="9525">
                      <a:noFill/>
                      <a:miter lim="800000"/>
                      <a:headEnd/>
                      <a:tailEnd/>
                    </a:ln>
                  </pic:spPr>
                </pic:pic>
              </a:graphicData>
            </a:graphic>
          </wp:inline>
        </w:drawing>
      </w:r>
    </w:p>
    <w:p w:rsidR="008E6648" w:rsidRPr="000104E4" w:rsidRDefault="008E6648" w:rsidP="008E6648">
      <w:pPr>
        <w:autoSpaceDE w:val="0"/>
        <w:autoSpaceDN w:val="0"/>
        <w:adjustRightInd w:val="0"/>
        <w:jc w:val="both"/>
        <w:rPr>
          <w:rFonts w:ascii="Bookman Old Style" w:hAnsi="Bookman Old Style"/>
          <w:iCs/>
          <w:color w:val="000000"/>
          <w:sz w:val="32"/>
          <w:szCs w:val="28"/>
        </w:rPr>
      </w:pPr>
    </w:p>
    <w:p w:rsidR="008E6648" w:rsidRPr="000104E4" w:rsidRDefault="008E6648" w:rsidP="008E6648">
      <w:pPr>
        <w:numPr>
          <w:ilvl w:val="0"/>
          <w:numId w:val="1"/>
        </w:numPr>
        <w:jc w:val="both"/>
        <w:rPr>
          <w:rFonts w:ascii="Bookman Old Style" w:hAnsi="Bookman Old Style"/>
          <w:sz w:val="32"/>
          <w:szCs w:val="28"/>
        </w:rPr>
      </w:pPr>
      <w:r w:rsidRPr="000104E4">
        <w:rPr>
          <w:rFonts w:ascii="Bookman Old Style" w:hAnsi="Bookman Old Style"/>
          <w:sz w:val="32"/>
          <w:szCs w:val="28"/>
        </w:rPr>
        <w:t>Pour les pasteurs que tu donnes à ton peuple et pour tous ceux qui prennent part au service pastoral de l'Église, Seigneur, nous te prions !</w:t>
      </w:r>
    </w:p>
    <w:p w:rsidR="008E6648" w:rsidRPr="000104E4" w:rsidRDefault="008E6648" w:rsidP="008E6648">
      <w:pPr>
        <w:numPr>
          <w:ilvl w:val="0"/>
          <w:numId w:val="1"/>
        </w:numPr>
        <w:jc w:val="both"/>
        <w:rPr>
          <w:rFonts w:ascii="Bookman Old Style" w:hAnsi="Bookman Old Style"/>
          <w:sz w:val="32"/>
          <w:szCs w:val="28"/>
        </w:rPr>
      </w:pPr>
      <w:r w:rsidRPr="000104E4">
        <w:rPr>
          <w:rFonts w:ascii="Bookman Old Style" w:hAnsi="Bookman Old Style"/>
          <w:sz w:val="32"/>
          <w:szCs w:val="28"/>
        </w:rPr>
        <w:t>Pour celles et ceux qui ont tout quitté pour te suivre et pour celles et ceux qui t'ont suivi et qui doutent, Seigneur, nous te prions !</w:t>
      </w:r>
    </w:p>
    <w:p w:rsidR="008E6648" w:rsidRPr="000104E4" w:rsidRDefault="008E6648" w:rsidP="008E6648">
      <w:pPr>
        <w:numPr>
          <w:ilvl w:val="0"/>
          <w:numId w:val="1"/>
        </w:numPr>
        <w:jc w:val="both"/>
        <w:rPr>
          <w:rFonts w:ascii="Bookman Old Style" w:hAnsi="Bookman Old Style"/>
          <w:sz w:val="32"/>
          <w:szCs w:val="28"/>
        </w:rPr>
      </w:pPr>
      <w:r w:rsidRPr="000104E4">
        <w:rPr>
          <w:rFonts w:ascii="Bookman Old Style" w:hAnsi="Bookman Old Style"/>
          <w:sz w:val="32"/>
          <w:szCs w:val="28"/>
        </w:rPr>
        <w:t>Pour les jeunes qui veulent donner un sens à leur vie et pour celles et ceux qui les accompagnent dans leur recherche, Seigneur, nous te prions !</w:t>
      </w:r>
    </w:p>
    <w:p w:rsidR="008E6648" w:rsidRPr="000104E4" w:rsidRDefault="008E6648" w:rsidP="008E6648">
      <w:pPr>
        <w:numPr>
          <w:ilvl w:val="0"/>
          <w:numId w:val="1"/>
        </w:numPr>
        <w:jc w:val="both"/>
        <w:rPr>
          <w:rFonts w:ascii="Bookman Old Style" w:hAnsi="Bookman Old Style"/>
          <w:sz w:val="32"/>
          <w:szCs w:val="28"/>
        </w:rPr>
      </w:pPr>
      <w:r w:rsidRPr="000104E4">
        <w:rPr>
          <w:rFonts w:ascii="Bookman Old Style" w:hAnsi="Bookman Old Style"/>
          <w:sz w:val="32"/>
          <w:szCs w:val="28"/>
        </w:rPr>
        <w:t>Pour nous-mêmes pour que nous soyons soucieux d'accueillir ton appel et de le répercuter autour de nous, Seigneur, nous te prions !</w:t>
      </w:r>
    </w:p>
    <w:p w:rsidR="008E6648" w:rsidRPr="000104E4" w:rsidRDefault="008E6648" w:rsidP="008E6648">
      <w:pPr>
        <w:jc w:val="both"/>
        <w:rPr>
          <w:rFonts w:ascii="Bookman Old Style" w:hAnsi="Bookman Old Style"/>
          <w:sz w:val="32"/>
          <w:szCs w:val="28"/>
        </w:rPr>
      </w:pPr>
      <w:r w:rsidRPr="000104E4">
        <w:rPr>
          <w:rFonts w:ascii="Bookman Old Style" w:hAnsi="Bookman Old Style" w:cs="Humanist521BT-LightItalic"/>
          <w:b/>
          <w:i/>
          <w:sz w:val="32"/>
          <w:szCs w:val="28"/>
          <w:lang w:eastAsia="pl-PL"/>
        </w:rPr>
        <w:t xml:space="preserve">Prêtre : </w:t>
      </w:r>
      <w:r w:rsidRPr="000104E4">
        <w:rPr>
          <w:rFonts w:ascii="Bookman Old Style" w:hAnsi="Bookman Old Style"/>
          <w:sz w:val="32"/>
          <w:szCs w:val="28"/>
        </w:rPr>
        <w:t>Dieu notre Père, exauce nos prières. Notre monde a besoin de témoins authentiques et nombreux pour vivre l'Évangile et l'annoncer fidèlement. Permets que se lèvent de nombreuses vocations  pour le service de ton Église et pour le salut de tous les hommes. Par Jésus, le Christ, notre Seigneur. Amen.</w:t>
      </w:r>
    </w:p>
    <w:p w:rsidR="008E6648" w:rsidRPr="000104E4" w:rsidRDefault="008E6648" w:rsidP="008E6648">
      <w:pPr>
        <w:pStyle w:val="NormalWeb"/>
        <w:spacing w:before="0" w:beforeAutospacing="0" w:after="0" w:afterAutospacing="0"/>
        <w:jc w:val="both"/>
        <w:rPr>
          <w:rFonts w:ascii="Bookman Old Style" w:hAnsi="Bookman Old Style" w:cs="Bookman Old Style"/>
          <w:b/>
          <w:bCs/>
          <w:sz w:val="32"/>
          <w:szCs w:val="28"/>
          <w:u w:val="single"/>
        </w:rPr>
      </w:pPr>
    </w:p>
    <w:p w:rsidR="008E6648" w:rsidRPr="000104E4" w:rsidRDefault="008E6648" w:rsidP="008E6648">
      <w:pPr>
        <w:pStyle w:val="NormalWeb"/>
        <w:spacing w:before="0" w:beforeAutospacing="0" w:after="0" w:afterAutospacing="0"/>
        <w:jc w:val="both"/>
        <w:rPr>
          <w:rFonts w:ascii="Bookman Old Style" w:hAnsi="Bookman Old Style"/>
          <w:sz w:val="32"/>
          <w:szCs w:val="28"/>
        </w:rPr>
      </w:pPr>
      <w:r w:rsidRPr="000104E4">
        <w:rPr>
          <w:rFonts w:ascii="Bookman Old Style" w:hAnsi="Bookman Old Style" w:cs="Bookman Old Style"/>
          <w:b/>
          <w:bCs/>
          <w:sz w:val="32"/>
          <w:szCs w:val="28"/>
          <w:u w:val="single"/>
        </w:rPr>
        <w:t xml:space="preserve">Anamnèse : </w:t>
      </w:r>
      <w:r w:rsidRPr="000104E4">
        <w:rPr>
          <w:rFonts w:ascii="Bookman Old Style" w:hAnsi="Bookman Old Style"/>
          <w:sz w:val="32"/>
          <w:szCs w:val="28"/>
        </w:rPr>
        <w:t>Le Christ était mort ! Alléluia ! Le Christ est vivant ! Alléluia ! Le Christ est présent, le Christ reviendra ! Alléluia ! Alléluia !</w:t>
      </w:r>
    </w:p>
    <w:p w:rsidR="008E6648" w:rsidRPr="000104E4" w:rsidRDefault="008E6648" w:rsidP="008E6648">
      <w:pPr>
        <w:autoSpaceDE w:val="0"/>
        <w:autoSpaceDN w:val="0"/>
        <w:adjustRightInd w:val="0"/>
        <w:jc w:val="both"/>
        <w:rPr>
          <w:rFonts w:ascii="Bookman Old Style" w:hAnsi="Bookman Old Style" w:cs="Humanist521BT-LightItalic"/>
          <w:b/>
          <w:i/>
          <w:sz w:val="32"/>
          <w:szCs w:val="28"/>
          <w:lang w:eastAsia="pl-PL"/>
        </w:rPr>
      </w:pPr>
    </w:p>
    <w:p w:rsidR="008E6648" w:rsidRPr="000104E4" w:rsidRDefault="008E6648" w:rsidP="008E6648">
      <w:pPr>
        <w:pStyle w:val="Default"/>
        <w:rPr>
          <w:rFonts w:ascii="Bookman Old Style" w:hAnsi="Bookman Old Style" w:cs="Times New Roman"/>
          <w:b/>
          <w:bCs/>
          <w:sz w:val="32"/>
          <w:szCs w:val="28"/>
          <w:lang w:val="fr-FR"/>
        </w:rPr>
      </w:pPr>
      <w:r w:rsidRPr="000104E4">
        <w:rPr>
          <w:rFonts w:ascii="Bookman Old Style" w:hAnsi="Bookman Old Style" w:cs="Times New Roman"/>
          <w:b/>
          <w:sz w:val="32"/>
          <w:szCs w:val="28"/>
          <w:u w:val="single"/>
          <w:lang w:val="fr-FR"/>
        </w:rPr>
        <w:t xml:space="preserve">Chant de Communion : </w:t>
      </w:r>
      <w:r w:rsidRPr="000104E4">
        <w:rPr>
          <w:rFonts w:ascii="Bookman Old Style" w:hAnsi="Bookman Old Style" w:cs="Times New Roman"/>
          <w:b/>
          <w:bCs/>
          <w:sz w:val="32"/>
          <w:szCs w:val="28"/>
          <w:lang w:val="fr-FR"/>
        </w:rPr>
        <w:t xml:space="preserve">TU ES MON BERGER </w:t>
      </w:r>
      <w:r w:rsidRPr="000104E4">
        <w:rPr>
          <w:rFonts w:ascii="Bookman Old Style" w:hAnsi="Bookman Old Style" w:cs="Times New Roman"/>
          <w:bCs/>
          <w:i/>
          <w:sz w:val="32"/>
          <w:szCs w:val="28"/>
          <w:lang w:val="fr-FR"/>
        </w:rPr>
        <w:t>D 6</w:t>
      </w:r>
    </w:p>
    <w:p w:rsidR="008E6648" w:rsidRPr="000104E4" w:rsidRDefault="008E6648" w:rsidP="008E6648">
      <w:pPr>
        <w:jc w:val="both"/>
        <w:rPr>
          <w:rFonts w:ascii="Bookman Old Style" w:hAnsi="Bookman Old Style"/>
          <w:b/>
          <w:sz w:val="32"/>
          <w:szCs w:val="28"/>
          <w:u w:val="single"/>
        </w:rPr>
      </w:pPr>
    </w:p>
    <w:p w:rsidR="008E6648" w:rsidRPr="00CD2891" w:rsidRDefault="008E6648" w:rsidP="008E6648">
      <w:pPr>
        <w:jc w:val="both"/>
        <w:rPr>
          <w:rFonts w:ascii="Bookman Old Style" w:hAnsi="Bookman Old Style"/>
          <w:sz w:val="32"/>
          <w:szCs w:val="32"/>
        </w:rPr>
      </w:pPr>
      <w:r w:rsidRPr="00CD2891">
        <w:rPr>
          <w:rFonts w:ascii="Bookman Old Style" w:hAnsi="Bookman Old Style"/>
          <w:b/>
          <w:sz w:val="32"/>
          <w:szCs w:val="32"/>
          <w:u w:val="single"/>
        </w:rPr>
        <w:t>Annonces :</w:t>
      </w:r>
    </w:p>
    <w:p w:rsidR="008E6648" w:rsidRPr="000104E4" w:rsidRDefault="008E6648" w:rsidP="008E6648">
      <w:pPr>
        <w:jc w:val="both"/>
        <w:rPr>
          <w:rFonts w:ascii="Bookman Old Style" w:hAnsi="Bookman Old Style"/>
          <w:b/>
          <w:sz w:val="32"/>
          <w:szCs w:val="28"/>
          <w:u w:val="single"/>
        </w:rPr>
      </w:pPr>
    </w:p>
    <w:p w:rsidR="008E6648" w:rsidRDefault="008E6648" w:rsidP="008E6648">
      <w:pPr>
        <w:jc w:val="both"/>
        <w:rPr>
          <w:rFonts w:ascii="Bookman Old Style" w:hAnsi="Bookman Old Style"/>
          <w:b/>
          <w:sz w:val="28"/>
          <w:szCs w:val="28"/>
          <w:u w:val="single"/>
        </w:rPr>
      </w:pPr>
      <w:r w:rsidRPr="000104E4">
        <w:rPr>
          <w:rFonts w:ascii="Bookman Old Style" w:hAnsi="Bookman Old Style"/>
          <w:b/>
          <w:sz w:val="32"/>
          <w:szCs w:val="28"/>
          <w:u w:val="single"/>
        </w:rPr>
        <w:t>Chant d’envoi :</w:t>
      </w:r>
      <w:r w:rsidRPr="000104E4">
        <w:rPr>
          <w:rFonts w:ascii="Bookman Old Style" w:hAnsi="Bookman Old Style"/>
          <w:sz w:val="32"/>
          <w:szCs w:val="28"/>
          <w:u w:val="single"/>
        </w:rPr>
        <w:t xml:space="preserve"> </w:t>
      </w:r>
      <w:r w:rsidRPr="000104E4">
        <w:rPr>
          <w:rFonts w:ascii="Bookman Old Style" w:hAnsi="Bookman Old Style"/>
          <w:b/>
          <w:sz w:val="32"/>
          <w:szCs w:val="28"/>
        </w:rPr>
        <w:t>CHRIST AUJOURD'HUI NOUS APPELLE</w:t>
      </w:r>
    </w:p>
    <w:p w:rsidR="00523C9F" w:rsidRDefault="00523C9F"/>
    <w:sectPr w:rsidR="00523C9F" w:rsidSect="00BB099A">
      <w:type w:val="continuous"/>
      <w:pgSz w:w="11906" w:h="16838"/>
      <w:pgMar w:top="567" w:right="567" w:bottom="567" w:left="56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Roman">
    <w:altName w:val="Arial"/>
    <w:panose1 w:val="00000000000000000000"/>
    <w:charset w:val="00"/>
    <w:family w:val="swiss"/>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Goudy">
    <w:altName w:val="Times New Roman"/>
    <w:panose1 w:val="00000000000000000000"/>
    <w:charset w:val="00"/>
    <w:family w:val="roman"/>
    <w:notTrueType/>
    <w:pitch w:val="default"/>
    <w:sig w:usb0="00000003" w:usb1="00000000" w:usb2="00000000" w:usb3="00000000" w:csb0="00000001"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trixScriptRegular">
    <w:panose1 w:val="00000000000000000000"/>
    <w:charset w:val="EE"/>
    <w:family w:val="auto"/>
    <w:notTrueType/>
    <w:pitch w:val="default"/>
    <w:sig w:usb0="00000005" w:usb1="00000000" w:usb2="00000000" w:usb3="00000000" w:csb0="00000002" w:csb1="00000000"/>
  </w:font>
  <w:font w:name="Humanist521BT-Light">
    <w:altName w:val="Arial"/>
    <w:panose1 w:val="00000000000000000000"/>
    <w:charset w:val="00"/>
    <w:family w:val="swiss"/>
    <w:notTrueType/>
    <w:pitch w:val="default"/>
    <w:sig w:usb0="00000003" w:usb1="00000000" w:usb2="00000000" w:usb3="00000000" w:csb0="00000001" w:csb1="00000000"/>
  </w:font>
  <w:font w:name="Goudy-Bold">
    <w:altName w:val="Times New Roman"/>
    <w:panose1 w:val="00000000000000000000"/>
    <w:charset w:val="00"/>
    <w:family w:val="roman"/>
    <w:notTrueType/>
    <w:pitch w:val="default"/>
    <w:sig w:usb0="00000007" w:usb1="00000000" w:usb2="00000000" w:usb3="00000000" w:csb0="00000003"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E46FC"/>
    <w:multiLevelType w:val="hybridMultilevel"/>
    <w:tmpl w:val="07C2F896"/>
    <w:lvl w:ilvl="0" w:tplc="BF92B610">
      <w:start w:val="1"/>
      <w:numFmt w:val="bullet"/>
      <w:lvlText w:val=""/>
      <w:lvlJc w:val="left"/>
      <w:pPr>
        <w:tabs>
          <w:tab w:val="num" w:pos="360"/>
        </w:tabs>
        <w:ind w:left="0" w:firstLine="0"/>
      </w:pPr>
      <w:rPr>
        <w:rFonts w:ascii="Symbol" w:hAnsi="Symbol" w:hint="default"/>
        <w:b/>
        <w:i w:val="0"/>
        <w:color w:val="auto"/>
      </w:rPr>
    </w:lvl>
    <w:lvl w:ilvl="1" w:tplc="3050FD0C">
      <w:start w:val="1"/>
      <w:numFmt w:val="decimal"/>
      <w:lvlText w:val="%2."/>
      <w:lvlJc w:val="left"/>
      <w:pPr>
        <w:tabs>
          <w:tab w:val="num" w:pos="1460"/>
        </w:tabs>
        <w:ind w:left="1100" w:hanging="20"/>
      </w:pPr>
      <w:rPr>
        <w:rFonts w:hint="default"/>
        <w:b/>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17B46E1"/>
    <w:multiLevelType w:val="hybridMultilevel"/>
    <w:tmpl w:val="C9D21E9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52A848A0"/>
    <w:multiLevelType w:val="hybridMultilevel"/>
    <w:tmpl w:val="F5B6F51C"/>
    <w:lvl w:ilvl="0" w:tplc="8B187E3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A9A4232"/>
    <w:multiLevelType w:val="hybridMultilevel"/>
    <w:tmpl w:val="9CF6F184"/>
    <w:lvl w:ilvl="0" w:tplc="3050FD0C">
      <w:start w:val="1"/>
      <w:numFmt w:val="decimal"/>
      <w:lvlText w:val="%1."/>
      <w:lvlJc w:val="left"/>
      <w:pPr>
        <w:tabs>
          <w:tab w:val="num" w:pos="380"/>
        </w:tabs>
        <w:ind w:left="20" w:hanging="20"/>
      </w:pPr>
      <w:rPr>
        <w:rFonts w:hint="default"/>
        <w:b/>
        <w:i w:val="0"/>
        <w:color w:val="auto"/>
      </w:rPr>
    </w:lvl>
    <w:lvl w:ilvl="1" w:tplc="3050FD0C">
      <w:start w:val="1"/>
      <w:numFmt w:val="decimal"/>
      <w:lvlText w:val="%2."/>
      <w:lvlJc w:val="left"/>
      <w:pPr>
        <w:tabs>
          <w:tab w:val="num" w:pos="1460"/>
        </w:tabs>
        <w:ind w:left="1100" w:hanging="20"/>
      </w:pPr>
      <w:rPr>
        <w:rFonts w:hint="default"/>
        <w:b/>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8E6648"/>
    <w:rsid w:val="00523C9F"/>
    <w:rsid w:val="008E6648"/>
    <w:rsid w:val="00B90E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4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8E6648"/>
    <w:pPr>
      <w:spacing w:before="100" w:beforeAutospacing="1" w:after="100" w:afterAutospacing="1"/>
    </w:pPr>
  </w:style>
  <w:style w:type="paragraph" w:customStyle="1" w:styleId="Default">
    <w:name w:val="Default"/>
    <w:rsid w:val="008E6648"/>
    <w:pPr>
      <w:autoSpaceDE w:val="0"/>
      <w:autoSpaceDN w:val="0"/>
      <w:adjustRightInd w:val="0"/>
      <w:spacing w:after="0" w:line="240" w:lineRule="auto"/>
    </w:pPr>
    <w:rPr>
      <w:rFonts w:ascii="Georgia" w:eastAsia="Times New Roman" w:hAnsi="Georgia" w:cs="Georgia"/>
      <w:color w:val="000000"/>
      <w:sz w:val="24"/>
      <w:szCs w:val="24"/>
      <w:lang w:val="pl-PL" w:eastAsia="pl-PL"/>
    </w:rPr>
  </w:style>
  <w:style w:type="paragraph" w:styleId="Textedebulles">
    <w:name w:val="Balloon Text"/>
    <w:basedOn w:val="Normal"/>
    <w:link w:val="TextedebullesCar"/>
    <w:uiPriority w:val="99"/>
    <w:semiHidden/>
    <w:unhideWhenUsed/>
    <w:rsid w:val="008E6648"/>
    <w:rPr>
      <w:rFonts w:ascii="Tahoma" w:hAnsi="Tahoma" w:cs="Tahoma"/>
      <w:sz w:val="16"/>
      <w:szCs w:val="16"/>
    </w:rPr>
  </w:style>
  <w:style w:type="character" w:customStyle="1" w:styleId="TextedebullesCar">
    <w:name w:val="Texte de bulles Car"/>
    <w:basedOn w:val="Policepardfaut"/>
    <w:link w:val="Textedebulles"/>
    <w:uiPriority w:val="99"/>
    <w:semiHidden/>
    <w:rsid w:val="008E6648"/>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2218</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2018-10-04T16:23:00Z</dcterms:created>
  <dcterms:modified xsi:type="dcterms:W3CDTF">2018-10-04T16:24:00Z</dcterms:modified>
</cp:coreProperties>
</file>