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19" w:rsidRPr="001F7D4B" w:rsidRDefault="00520719" w:rsidP="00520719">
      <w:pPr>
        <w:jc w:val="center"/>
        <w:rPr>
          <w:rFonts w:ascii="Bookman Old Style" w:hAnsi="Bookman Old Style"/>
          <w:b/>
          <w:sz w:val="30"/>
          <w:szCs w:val="28"/>
        </w:rPr>
      </w:pPr>
      <w:r w:rsidRPr="001F7D4B">
        <w:rPr>
          <w:rFonts w:ascii="Bookman Old Style" w:hAnsi="Bookman Old Style"/>
          <w:b/>
          <w:sz w:val="30"/>
          <w:szCs w:val="28"/>
        </w:rPr>
        <w:t xml:space="preserve">Paroisse </w:t>
      </w:r>
      <w:r>
        <w:rPr>
          <w:rFonts w:ascii="Bookman Old Style" w:hAnsi="Bookman Old Style"/>
          <w:b/>
          <w:sz w:val="30"/>
          <w:szCs w:val="28"/>
        </w:rPr>
        <w:t>Notre Dame de la Roya</w:t>
      </w:r>
    </w:p>
    <w:p w:rsidR="00520719" w:rsidRPr="001F7D4B" w:rsidRDefault="00520719" w:rsidP="00520719">
      <w:pPr>
        <w:jc w:val="center"/>
        <w:rPr>
          <w:rFonts w:ascii="Bookman Old Style" w:hAnsi="Bookman Old Style"/>
          <w:b/>
          <w:sz w:val="30"/>
          <w:szCs w:val="28"/>
        </w:rPr>
      </w:pPr>
      <w:r w:rsidRPr="001F7D4B">
        <w:rPr>
          <w:rFonts w:ascii="Bookman Old Style" w:hAnsi="Bookman Old Style"/>
          <w:b/>
          <w:sz w:val="30"/>
          <w:szCs w:val="28"/>
        </w:rPr>
        <w:t>26° dimanche ordinaire C</w:t>
      </w:r>
    </w:p>
    <w:p w:rsidR="00520719" w:rsidRPr="001F7D4B" w:rsidRDefault="00520719" w:rsidP="00520719">
      <w:pPr>
        <w:jc w:val="center"/>
        <w:rPr>
          <w:rFonts w:ascii="Bookman Old Style" w:hAnsi="Bookman Old Style"/>
          <w:b/>
          <w:sz w:val="30"/>
          <w:szCs w:val="28"/>
        </w:rPr>
      </w:pPr>
    </w:p>
    <w:p w:rsidR="00520719" w:rsidRPr="001F7D4B" w:rsidRDefault="00520719" w:rsidP="00520719">
      <w:pPr>
        <w:jc w:val="both"/>
        <w:rPr>
          <w:rFonts w:ascii="Bookman Old Style" w:hAnsi="Bookman Old Style"/>
          <w:b/>
          <w:sz w:val="30"/>
          <w:szCs w:val="28"/>
        </w:rPr>
      </w:pPr>
      <w:r w:rsidRPr="001F7D4B">
        <w:rPr>
          <w:rFonts w:ascii="Bookman Old Style" w:hAnsi="Bookman Old Style"/>
          <w:b/>
          <w:sz w:val="30"/>
          <w:szCs w:val="28"/>
        </w:rPr>
        <w:t xml:space="preserve">Messe du Peuple de Dieu </w:t>
      </w:r>
      <w:r w:rsidRPr="001F7D4B">
        <w:rPr>
          <w:rFonts w:ascii="Bookman Old Style" w:hAnsi="Bookman Old Style"/>
          <w:i/>
          <w:sz w:val="30"/>
          <w:szCs w:val="28"/>
        </w:rPr>
        <w:t>AL 597</w:t>
      </w:r>
    </w:p>
    <w:p w:rsidR="00520719" w:rsidRPr="001F7D4B" w:rsidRDefault="00520719" w:rsidP="00520719">
      <w:pPr>
        <w:rPr>
          <w:rFonts w:ascii="Bookman Old Style" w:hAnsi="Bookman Old Style"/>
          <w:sz w:val="30"/>
          <w:szCs w:val="28"/>
        </w:rPr>
      </w:pPr>
      <w:r w:rsidRPr="001F7D4B">
        <w:rPr>
          <w:rFonts w:ascii="Bookman Old Style" w:hAnsi="Bookman Old Style"/>
          <w:b/>
          <w:sz w:val="30"/>
          <w:szCs w:val="28"/>
          <w:u w:val="single"/>
        </w:rPr>
        <w:t>Chant d’entrée :</w:t>
      </w:r>
      <w:r w:rsidRPr="001F7D4B">
        <w:rPr>
          <w:rFonts w:ascii="Bookman Old Style" w:hAnsi="Bookman Old Style"/>
          <w:sz w:val="30"/>
          <w:szCs w:val="28"/>
          <w:u w:val="single"/>
        </w:rPr>
        <w:t xml:space="preserve"> </w:t>
      </w:r>
      <w:r w:rsidRPr="001F7D4B">
        <w:rPr>
          <w:rFonts w:ascii="Bookman Old Style" w:hAnsi="Bookman Old Style"/>
          <w:b/>
          <w:sz w:val="30"/>
          <w:szCs w:val="28"/>
        </w:rPr>
        <w:t>C'EST TOI, SEIGNEUR, QUI NOUS AS CHOISIS</w:t>
      </w:r>
      <w:r w:rsidRPr="001F7D4B">
        <w:rPr>
          <w:rFonts w:ascii="Bookman Old Style" w:hAnsi="Bookman Old Style"/>
          <w:sz w:val="30"/>
          <w:szCs w:val="28"/>
        </w:rPr>
        <w:t xml:space="preserve"> </w:t>
      </w:r>
      <w:r w:rsidRPr="001F7D4B">
        <w:rPr>
          <w:rFonts w:ascii="Bookman Old Style" w:hAnsi="Bookman Old Style"/>
          <w:i/>
          <w:sz w:val="30"/>
          <w:szCs w:val="28"/>
        </w:rPr>
        <w:t>A 128</w:t>
      </w:r>
    </w:p>
    <w:p w:rsidR="00520719" w:rsidRDefault="00520719" w:rsidP="00520719">
      <w:pPr>
        <w:jc w:val="both"/>
        <w:rPr>
          <w:rFonts w:ascii="Bookman Old Style" w:hAnsi="Bookman Old Style"/>
          <w:b/>
          <w:sz w:val="30"/>
          <w:szCs w:val="28"/>
          <w:u w:val="single"/>
        </w:rPr>
      </w:pPr>
    </w:p>
    <w:p w:rsidR="00520719" w:rsidRPr="001F7D4B" w:rsidRDefault="00520719" w:rsidP="00520719">
      <w:pPr>
        <w:jc w:val="both"/>
        <w:rPr>
          <w:rFonts w:ascii="Bookman Old Style" w:hAnsi="Bookman Old Style"/>
          <w:sz w:val="30"/>
          <w:szCs w:val="28"/>
        </w:rPr>
      </w:pPr>
      <w:r w:rsidRPr="001F7D4B">
        <w:rPr>
          <w:rFonts w:ascii="Bookman Old Style" w:hAnsi="Bookman Old Style"/>
          <w:b/>
          <w:sz w:val="30"/>
          <w:szCs w:val="28"/>
          <w:u w:val="single"/>
        </w:rPr>
        <w:t>Accueil</w:t>
      </w:r>
      <w:r w:rsidRPr="001F7D4B">
        <w:rPr>
          <w:rFonts w:ascii="Bookman Old Style" w:hAnsi="Bookman Old Style"/>
          <w:b/>
          <w:sz w:val="30"/>
          <w:szCs w:val="28"/>
        </w:rPr>
        <w:t xml:space="preserve"> : </w:t>
      </w:r>
      <w:r w:rsidRPr="001F7D4B">
        <w:rPr>
          <w:rFonts w:ascii="Bookman Old Style" w:hAnsi="Bookman Old Style"/>
          <w:sz w:val="30"/>
          <w:szCs w:val="28"/>
        </w:rPr>
        <w:t xml:space="preserve">Frères et sœurs, nous rêvons tous d'un monde où la justice habitera, d'un monde où les hommes vivront dans la fraternité et la paix. </w:t>
      </w:r>
      <w:smartTag w:uri="urn:schemas-microsoft-com:office:smarttags" w:element="PersonName">
        <w:smartTagPr>
          <w:attr w:name="ProductID" w:val="La Parole"/>
        </w:smartTagPr>
        <w:r w:rsidRPr="001F7D4B">
          <w:rPr>
            <w:rFonts w:ascii="Bookman Old Style" w:hAnsi="Bookman Old Style"/>
            <w:sz w:val="30"/>
            <w:szCs w:val="28"/>
          </w:rPr>
          <w:t>La Parole</w:t>
        </w:r>
      </w:smartTag>
      <w:r w:rsidRPr="001F7D4B">
        <w:rPr>
          <w:rFonts w:ascii="Bookman Old Style" w:hAnsi="Bookman Old Style"/>
          <w:sz w:val="30"/>
          <w:szCs w:val="28"/>
        </w:rPr>
        <w:t xml:space="preserve"> du Seigneur nous interpelle aujourd'hui et nous invite à ne pas fermer notre cœur à la souffrance de nos frères proches ou lointains. Préparons-nous à accueillir cette Parole faite chair.</w:t>
      </w:r>
    </w:p>
    <w:p w:rsidR="00520719" w:rsidRPr="001F7D4B" w:rsidRDefault="00520719" w:rsidP="00520719">
      <w:pPr>
        <w:jc w:val="both"/>
        <w:rPr>
          <w:rFonts w:ascii="Bookman Old Style" w:hAnsi="Bookman Old Style"/>
          <w:sz w:val="30"/>
          <w:szCs w:val="28"/>
        </w:rPr>
      </w:pPr>
    </w:p>
    <w:p w:rsidR="00520719" w:rsidRPr="001F7D4B" w:rsidRDefault="00520719" w:rsidP="00520719">
      <w:pPr>
        <w:autoSpaceDE w:val="0"/>
        <w:autoSpaceDN w:val="0"/>
        <w:adjustRightInd w:val="0"/>
        <w:jc w:val="both"/>
        <w:rPr>
          <w:rFonts w:ascii="Bookman Old Style" w:hAnsi="Bookman Old Style"/>
          <w:i/>
          <w:sz w:val="30"/>
          <w:szCs w:val="28"/>
        </w:rPr>
      </w:pPr>
      <w:r w:rsidRPr="001F7D4B">
        <w:rPr>
          <w:rFonts w:ascii="Bookman Old Style" w:hAnsi="Bookman Old Style"/>
          <w:b/>
          <w:bCs/>
          <w:sz w:val="30"/>
          <w:szCs w:val="28"/>
          <w:u w:val="single"/>
        </w:rPr>
        <w:t>Prière pénitentielle</w:t>
      </w:r>
      <w:r w:rsidRPr="001F7D4B">
        <w:rPr>
          <w:rFonts w:ascii="Bookman Old Style" w:hAnsi="Bookman Old Style"/>
          <w:sz w:val="30"/>
          <w:szCs w:val="28"/>
        </w:rPr>
        <w:t> </w:t>
      </w:r>
      <w:r w:rsidRPr="001F7D4B">
        <w:rPr>
          <w:rFonts w:ascii="Bookman Old Style" w:hAnsi="Bookman Old Style"/>
          <w:b/>
          <w:sz w:val="30"/>
          <w:szCs w:val="28"/>
        </w:rPr>
        <w:t>:</w:t>
      </w:r>
      <w:r w:rsidRPr="001F7D4B">
        <w:rPr>
          <w:rFonts w:ascii="Bookman Old Style" w:hAnsi="Bookman Old Style"/>
          <w:sz w:val="30"/>
          <w:szCs w:val="28"/>
        </w:rPr>
        <w:t xml:space="preserve"> </w:t>
      </w:r>
    </w:p>
    <w:p w:rsidR="00520719" w:rsidRPr="001F7D4B" w:rsidRDefault="00520719" w:rsidP="00520719">
      <w:pPr>
        <w:autoSpaceDE w:val="0"/>
        <w:autoSpaceDN w:val="0"/>
        <w:adjustRightInd w:val="0"/>
        <w:jc w:val="both"/>
        <w:rPr>
          <w:rFonts w:ascii="Bookman Old Style" w:hAnsi="Bookman Old Style"/>
          <w:sz w:val="30"/>
          <w:szCs w:val="28"/>
        </w:rPr>
      </w:pPr>
      <w:r w:rsidRPr="001F7D4B">
        <w:rPr>
          <w:rFonts w:ascii="Bookman Old Style" w:hAnsi="Bookman Old Style" w:cs="Humanist521BT-LightItalic"/>
          <w:b/>
          <w:i/>
          <w:sz w:val="30"/>
          <w:szCs w:val="28"/>
          <w:lang w:eastAsia="pl-PL"/>
        </w:rPr>
        <w:t>Prêtre :</w:t>
      </w:r>
      <w:r w:rsidRPr="001F7D4B">
        <w:rPr>
          <w:rFonts w:ascii="Bookman Old Style" w:hAnsi="Bookman Old Style"/>
          <w:iCs/>
          <w:sz w:val="30"/>
          <w:szCs w:val="28"/>
        </w:rPr>
        <w:t xml:space="preserve"> </w:t>
      </w:r>
      <w:r w:rsidRPr="001F7D4B">
        <w:rPr>
          <w:rFonts w:ascii="Bookman Old Style" w:hAnsi="Bookman Old Style"/>
          <w:sz w:val="30"/>
          <w:szCs w:val="28"/>
        </w:rPr>
        <w:t>Le Seigneur nous donne son pardon. Acceptons-le dans la joie et reconnaissons notre péché.</w:t>
      </w:r>
      <w:r w:rsidRPr="001F7D4B">
        <w:rPr>
          <w:rFonts w:ascii="Bookman Old Style" w:hAnsi="Bookman Old Style"/>
          <w:i/>
          <w:sz w:val="30"/>
          <w:szCs w:val="28"/>
        </w:rPr>
        <w:t xml:space="preserve"> (brève pause en silence)</w:t>
      </w:r>
    </w:p>
    <w:p w:rsidR="00520719" w:rsidRPr="001F7D4B" w:rsidRDefault="00520719" w:rsidP="00520719">
      <w:pPr>
        <w:numPr>
          <w:ilvl w:val="0"/>
          <w:numId w:val="1"/>
        </w:numPr>
        <w:autoSpaceDE w:val="0"/>
        <w:autoSpaceDN w:val="0"/>
        <w:adjustRightInd w:val="0"/>
        <w:jc w:val="both"/>
        <w:rPr>
          <w:rFonts w:ascii="Bookman Old Style" w:hAnsi="Bookman Old Style"/>
          <w:sz w:val="30"/>
          <w:szCs w:val="28"/>
        </w:rPr>
      </w:pPr>
      <w:r w:rsidRPr="001F7D4B">
        <w:rPr>
          <w:rFonts w:ascii="Bookman Old Style" w:hAnsi="Bookman Old Style" w:cs="Humanist521BT-LightItalic"/>
          <w:b/>
          <w:i/>
          <w:sz w:val="30"/>
          <w:szCs w:val="28"/>
          <w:lang w:eastAsia="pl-PL"/>
        </w:rPr>
        <w:t>Prêtre :</w:t>
      </w:r>
      <w:r w:rsidRPr="001F7D4B">
        <w:rPr>
          <w:rFonts w:ascii="Bookman Old Style" w:hAnsi="Bookman Old Style"/>
          <w:iCs/>
          <w:sz w:val="30"/>
          <w:szCs w:val="28"/>
        </w:rPr>
        <w:t xml:space="preserve"> </w:t>
      </w:r>
      <w:r w:rsidRPr="001F7D4B">
        <w:rPr>
          <w:rFonts w:ascii="Bookman Old Style" w:hAnsi="Bookman Old Style"/>
          <w:sz w:val="30"/>
          <w:szCs w:val="28"/>
        </w:rPr>
        <w:t xml:space="preserve">Seigneur, accorde-nous ton pardon. </w:t>
      </w:r>
    </w:p>
    <w:p w:rsidR="00520719" w:rsidRPr="001F7D4B" w:rsidRDefault="00520719" w:rsidP="00520719">
      <w:pPr>
        <w:numPr>
          <w:ilvl w:val="0"/>
          <w:numId w:val="1"/>
        </w:numPr>
        <w:jc w:val="both"/>
        <w:rPr>
          <w:rFonts w:ascii="Bookman Old Style" w:hAnsi="Bookman Old Style"/>
          <w:i/>
          <w:sz w:val="30"/>
          <w:szCs w:val="28"/>
        </w:rPr>
      </w:pPr>
      <w:r w:rsidRPr="001F7D4B">
        <w:rPr>
          <w:rFonts w:ascii="Bookman Old Style" w:hAnsi="Bookman Old Style"/>
          <w:b/>
          <w:i/>
          <w:sz w:val="30"/>
          <w:szCs w:val="28"/>
        </w:rPr>
        <w:t>Tous :</w:t>
      </w:r>
      <w:r w:rsidRPr="001F7D4B">
        <w:rPr>
          <w:rFonts w:ascii="Bookman Old Style" w:hAnsi="Bookman Old Style"/>
          <w:sz w:val="30"/>
          <w:szCs w:val="28"/>
        </w:rPr>
        <w:t xml:space="preserve"> </w:t>
      </w:r>
      <w:r w:rsidRPr="001F7D4B">
        <w:rPr>
          <w:rFonts w:ascii="Bookman Old Style" w:hAnsi="Bookman Old Style"/>
          <w:i/>
          <w:sz w:val="30"/>
          <w:szCs w:val="28"/>
        </w:rPr>
        <w:t xml:space="preserve">Nous avons péché contre toi. </w:t>
      </w:r>
    </w:p>
    <w:p w:rsidR="00520719" w:rsidRPr="001F7D4B" w:rsidRDefault="00520719" w:rsidP="00520719">
      <w:pPr>
        <w:numPr>
          <w:ilvl w:val="0"/>
          <w:numId w:val="1"/>
        </w:numPr>
        <w:jc w:val="both"/>
        <w:rPr>
          <w:rFonts w:ascii="Bookman Old Style" w:hAnsi="Bookman Old Style"/>
          <w:sz w:val="30"/>
          <w:szCs w:val="28"/>
        </w:rPr>
      </w:pPr>
      <w:r w:rsidRPr="001F7D4B">
        <w:rPr>
          <w:rFonts w:ascii="Bookman Old Style" w:hAnsi="Bookman Old Style" w:cs="Humanist521BT-LightItalic"/>
          <w:b/>
          <w:i/>
          <w:sz w:val="30"/>
          <w:szCs w:val="28"/>
          <w:lang w:eastAsia="pl-PL"/>
        </w:rPr>
        <w:t>Prêtre :</w:t>
      </w:r>
      <w:r w:rsidRPr="001F7D4B">
        <w:rPr>
          <w:rFonts w:ascii="Bookman Old Style" w:hAnsi="Bookman Old Style"/>
          <w:iCs/>
          <w:sz w:val="30"/>
          <w:szCs w:val="28"/>
        </w:rPr>
        <w:t xml:space="preserve"> </w:t>
      </w:r>
      <w:r w:rsidRPr="001F7D4B">
        <w:rPr>
          <w:rFonts w:ascii="Bookman Old Style" w:hAnsi="Bookman Old Style"/>
          <w:sz w:val="30"/>
          <w:szCs w:val="28"/>
        </w:rPr>
        <w:t xml:space="preserve">Montre-nous ta miséricorde. </w:t>
      </w:r>
    </w:p>
    <w:p w:rsidR="00520719" w:rsidRPr="001F7D4B" w:rsidRDefault="00520719" w:rsidP="00520719">
      <w:pPr>
        <w:numPr>
          <w:ilvl w:val="0"/>
          <w:numId w:val="1"/>
        </w:numPr>
        <w:jc w:val="both"/>
        <w:rPr>
          <w:rFonts w:ascii="Bookman Old Style" w:hAnsi="Bookman Old Style"/>
          <w:i/>
          <w:sz w:val="30"/>
          <w:szCs w:val="28"/>
        </w:rPr>
      </w:pPr>
      <w:r w:rsidRPr="001F7D4B">
        <w:rPr>
          <w:rFonts w:ascii="Bookman Old Style" w:hAnsi="Bookman Old Style"/>
          <w:b/>
          <w:i/>
          <w:sz w:val="30"/>
          <w:szCs w:val="28"/>
        </w:rPr>
        <w:t>Tous :</w:t>
      </w:r>
      <w:r w:rsidRPr="001F7D4B">
        <w:rPr>
          <w:rFonts w:ascii="Bookman Old Style" w:hAnsi="Bookman Old Style"/>
          <w:sz w:val="30"/>
          <w:szCs w:val="28"/>
        </w:rPr>
        <w:t xml:space="preserve"> </w:t>
      </w:r>
      <w:r w:rsidRPr="001F7D4B">
        <w:rPr>
          <w:rFonts w:ascii="Bookman Old Style" w:hAnsi="Bookman Old Style"/>
          <w:i/>
          <w:sz w:val="30"/>
          <w:szCs w:val="28"/>
        </w:rPr>
        <w:t>Et nous serons sauvés.</w:t>
      </w:r>
    </w:p>
    <w:p w:rsidR="00520719" w:rsidRPr="001F7D4B" w:rsidRDefault="00520719" w:rsidP="00520719">
      <w:pPr>
        <w:numPr>
          <w:ilvl w:val="0"/>
          <w:numId w:val="1"/>
        </w:numPr>
        <w:autoSpaceDE w:val="0"/>
        <w:autoSpaceDN w:val="0"/>
        <w:adjustRightInd w:val="0"/>
        <w:jc w:val="both"/>
        <w:rPr>
          <w:rFonts w:ascii="Bookman Old Style" w:hAnsi="Bookman Old Style"/>
          <w:b/>
          <w:sz w:val="30"/>
          <w:szCs w:val="28"/>
          <w:u w:val="single"/>
        </w:rPr>
      </w:pPr>
      <w:r w:rsidRPr="001F7D4B">
        <w:rPr>
          <w:rFonts w:ascii="Bookman Old Style" w:hAnsi="Bookman Old Style" w:cs="Humanist521BT-LightItalic"/>
          <w:b/>
          <w:i/>
          <w:sz w:val="30"/>
          <w:szCs w:val="28"/>
          <w:lang w:eastAsia="pl-PL"/>
        </w:rPr>
        <w:t>Prêtre :</w:t>
      </w:r>
      <w:r w:rsidRPr="001F7D4B">
        <w:rPr>
          <w:rFonts w:ascii="Bookman Old Style" w:hAnsi="Bookman Old Style"/>
          <w:iCs/>
          <w:sz w:val="30"/>
          <w:szCs w:val="28"/>
        </w:rPr>
        <w:t xml:space="preserve"> </w:t>
      </w:r>
      <w:r w:rsidRPr="001F7D4B">
        <w:rPr>
          <w:rFonts w:ascii="Bookman Old Style" w:hAnsi="Bookman Old Style"/>
          <w:sz w:val="30"/>
          <w:szCs w:val="28"/>
        </w:rPr>
        <w:t>Que Dieu tout-puissant nous fasse miséricorde…</w:t>
      </w:r>
    </w:p>
    <w:p w:rsidR="00520719" w:rsidRPr="001F7D4B" w:rsidRDefault="00520719" w:rsidP="00520719">
      <w:pPr>
        <w:autoSpaceDE w:val="0"/>
        <w:autoSpaceDN w:val="0"/>
        <w:adjustRightInd w:val="0"/>
        <w:jc w:val="both"/>
        <w:rPr>
          <w:rFonts w:ascii="Bookman Old Style" w:hAnsi="Bookman Old Style"/>
          <w:b/>
          <w:sz w:val="30"/>
          <w:szCs w:val="28"/>
          <w:u w:val="single"/>
        </w:rPr>
      </w:pPr>
    </w:p>
    <w:p w:rsidR="00520719" w:rsidRPr="001F7D4B" w:rsidRDefault="00520719" w:rsidP="00520719">
      <w:pPr>
        <w:numPr>
          <w:ilvl w:val="0"/>
          <w:numId w:val="1"/>
        </w:numPr>
        <w:autoSpaceDE w:val="0"/>
        <w:autoSpaceDN w:val="0"/>
        <w:adjustRightInd w:val="0"/>
        <w:jc w:val="both"/>
        <w:rPr>
          <w:rFonts w:ascii="Bookman Old Style" w:hAnsi="Bookman Old Style"/>
          <w:b/>
          <w:sz w:val="30"/>
          <w:szCs w:val="28"/>
          <w:u w:val="single"/>
        </w:rPr>
      </w:pPr>
      <w:r w:rsidRPr="001F7D4B">
        <w:rPr>
          <w:rFonts w:ascii="Bookman Old Style" w:hAnsi="Bookman Old Style"/>
          <w:b/>
          <w:i/>
          <w:sz w:val="30"/>
          <w:szCs w:val="28"/>
        </w:rPr>
        <w:t>Animateur chante :</w:t>
      </w:r>
      <w:r w:rsidRPr="001F7D4B">
        <w:rPr>
          <w:rFonts w:ascii="Bookman Old Style" w:hAnsi="Bookman Old Style"/>
          <w:sz w:val="30"/>
          <w:szCs w:val="28"/>
        </w:rPr>
        <w:t xml:space="preserve">  Kyrie… </w:t>
      </w:r>
    </w:p>
    <w:p w:rsidR="00520719" w:rsidRPr="001F7D4B" w:rsidRDefault="00520719" w:rsidP="00520719">
      <w:pPr>
        <w:numPr>
          <w:ilvl w:val="0"/>
          <w:numId w:val="1"/>
        </w:numPr>
        <w:jc w:val="both"/>
        <w:rPr>
          <w:rFonts w:ascii="Bookman Old Style" w:hAnsi="Bookman Old Style"/>
          <w:b/>
          <w:bCs/>
          <w:sz w:val="30"/>
          <w:szCs w:val="28"/>
        </w:rPr>
      </w:pPr>
      <w:r w:rsidRPr="001F7D4B">
        <w:rPr>
          <w:rFonts w:ascii="Bookman Old Style" w:hAnsi="Bookman Old Style"/>
          <w:b/>
          <w:i/>
          <w:sz w:val="30"/>
          <w:szCs w:val="28"/>
        </w:rPr>
        <w:t>Animateur chante :</w:t>
      </w:r>
      <w:r w:rsidRPr="001F7D4B">
        <w:rPr>
          <w:rFonts w:ascii="Bookman Old Style" w:hAnsi="Bookman Old Style"/>
          <w:sz w:val="30"/>
          <w:szCs w:val="28"/>
        </w:rPr>
        <w:t xml:space="preserve">  Gloria…</w:t>
      </w:r>
    </w:p>
    <w:p w:rsidR="00520719" w:rsidRPr="001F7D4B" w:rsidRDefault="00520719" w:rsidP="00520719">
      <w:pPr>
        <w:jc w:val="both"/>
        <w:rPr>
          <w:rFonts w:ascii="Bookman Old Style" w:hAnsi="Bookman Old Style"/>
          <w:b/>
          <w:sz w:val="30"/>
          <w:szCs w:val="28"/>
        </w:rPr>
      </w:pPr>
    </w:p>
    <w:p w:rsidR="00520719" w:rsidRPr="001F7D4B" w:rsidRDefault="00520719" w:rsidP="00520719">
      <w:pPr>
        <w:jc w:val="both"/>
        <w:rPr>
          <w:rFonts w:ascii="Bookman Old Style" w:hAnsi="Bookman Old Style"/>
          <w:b/>
          <w:sz w:val="30"/>
          <w:szCs w:val="28"/>
        </w:rPr>
      </w:pPr>
      <w:r w:rsidRPr="001F7D4B">
        <w:rPr>
          <w:rFonts w:ascii="Bookman Old Style" w:hAnsi="Bookman Old Style"/>
          <w:b/>
          <w:sz w:val="30"/>
          <w:szCs w:val="28"/>
          <w:u w:val="single"/>
        </w:rPr>
        <w:t>Psaume 145</w:t>
      </w:r>
    </w:p>
    <w:p w:rsidR="00520719" w:rsidRPr="001F7D4B" w:rsidRDefault="00520719" w:rsidP="00520719">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829425" cy="14954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495425"/>
                    </a:xfrm>
                    <a:prstGeom prst="rect">
                      <a:avLst/>
                    </a:prstGeom>
                    <a:noFill/>
                    <a:ln w="9525">
                      <a:noFill/>
                      <a:miter lim="800000"/>
                      <a:headEnd/>
                      <a:tailEnd/>
                    </a:ln>
                  </pic:spPr>
                </pic:pic>
              </a:graphicData>
            </a:graphic>
          </wp:inline>
        </w:drawing>
      </w:r>
    </w:p>
    <w:p w:rsidR="00520719" w:rsidRPr="001F7D4B" w:rsidRDefault="00520719" w:rsidP="00520719">
      <w:pPr>
        <w:autoSpaceDE w:val="0"/>
        <w:autoSpaceDN w:val="0"/>
        <w:adjustRightInd w:val="0"/>
        <w:rPr>
          <w:rFonts w:ascii="Bookman Old Style" w:hAnsi="Bookman Old Style" w:cs="Goudy"/>
          <w:b/>
          <w:sz w:val="28"/>
          <w:szCs w:val="28"/>
          <w:lang w:eastAsia="pl-PL"/>
        </w:rPr>
        <w:sectPr w:rsidR="00520719" w:rsidRPr="001F7D4B" w:rsidSect="002A55C6">
          <w:pgSz w:w="11906" w:h="16838"/>
          <w:pgMar w:top="567" w:right="567" w:bottom="567" w:left="567" w:header="709" w:footer="709" w:gutter="0"/>
          <w:cols w:space="708"/>
          <w:docGrid w:linePitch="381"/>
        </w:sectPr>
      </w:pPr>
    </w:p>
    <w:p w:rsidR="00520719" w:rsidRPr="001F7D4B" w:rsidRDefault="00520719" w:rsidP="00520719">
      <w:pPr>
        <w:autoSpaceDE w:val="0"/>
        <w:autoSpaceDN w:val="0"/>
        <w:adjustRightInd w:val="0"/>
        <w:rPr>
          <w:rFonts w:ascii="Bookman Old Style" w:hAnsi="Bookman Old Style" w:cs="Goudy"/>
          <w:b/>
          <w:sz w:val="28"/>
          <w:szCs w:val="28"/>
          <w:lang w:eastAsia="pl-PL"/>
        </w:rPr>
      </w:pPr>
    </w:p>
    <w:p w:rsidR="00520719" w:rsidRPr="001F7D4B" w:rsidRDefault="00520719" w:rsidP="00520719">
      <w:pPr>
        <w:autoSpaceDE w:val="0"/>
        <w:autoSpaceDN w:val="0"/>
        <w:adjustRightInd w:val="0"/>
        <w:rPr>
          <w:rFonts w:ascii="Bookman Old Style" w:hAnsi="Bookman Old Style" w:cs="Goudy"/>
          <w:sz w:val="28"/>
          <w:szCs w:val="28"/>
          <w:lang w:eastAsia="pl-PL"/>
        </w:rPr>
      </w:pPr>
      <w:r w:rsidRPr="001F7D4B">
        <w:rPr>
          <w:rFonts w:ascii="Bookman Old Style" w:hAnsi="Bookman Old Style" w:cs="Goudy"/>
          <w:b/>
          <w:sz w:val="28"/>
          <w:szCs w:val="28"/>
          <w:lang w:eastAsia="pl-PL"/>
        </w:rPr>
        <w:t>1.</w:t>
      </w:r>
      <w:r w:rsidRPr="001F7D4B">
        <w:rPr>
          <w:rFonts w:ascii="Bookman Old Style" w:hAnsi="Bookman Old Style" w:cs="Goudy"/>
          <w:sz w:val="28"/>
          <w:szCs w:val="28"/>
          <w:lang w:eastAsia="pl-PL"/>
        </w:rPr>
        <w:t xml:space="preserve"> Heureux qui s’appuie sur le Seigne</w:t>
      </w:r>
      <w:r w:rsidRPr="001F7D4B">
        <w:rPr>
          <w:rFonts w:ascii="Bookman Old Style" w:hAnsi="Bookman Old Style" w:cs="Goudy-Bold"/>
          <w:b/>
          <w:bCs/>
          <w:sz w:val="28"/>
          <w:szCs w:val="28"/>
          <w:lang w:eastAsia="pl-PL"/>
        </w:rPr>
        <w:t>u</w:t>
      </w:r>
      <w:r w:rsidRPr="001F7D4B">
        <w:rPr>
          <w:rFonts w:ascii="Bookman Old Style" w:hAnsi="Bookman Old Style" w:cs="Goudy"/>
          <w:sz w:val="28"/>
          <w:szCs w:val="28"/>
          <w:lang w:eastAsia="pl-PL"/>
        </w:rPr>
        <w:t>r son Dieu;</w:t>
      </w:r>
    </w:p>
    <w:p w:rsidR="00520719" w:rsidRPr="001F7D4B" w:rsidRDefault="00520719" w:rsidP="00520719">
      <w:pPr>
        <w:autoSpaceDE w:val="0"/>
        <w:autoSpaceDN w:val="0"/>
        <w:adjustRightInd w:val="0"/>
        <w:rPr>
          <w:rFonts w:ascii="Bookman Old Style" w:hAnsi="Bookman Old Style" w:cs="Goudy"/>
          <w:sz w:val="28"/>
          <w:szCs w:val="28"/>
          <w:lang w:eastAsia="pl-PL"/>
        </w:rPr>
      </w:pPr>
      <w:r w:rsidRPr="001F7D4B">
        <w:rPr>
          <w:rFonts w:ascii="Bookman Old Style" w:hAnsi="Bookman Old Style" w:cs="Goudy"/>
          <w:sz w:val="28"/>
          <w:szCs w:val="28"/>
          <w:lang w:eastAsia="pl-PL"/>
        </w:rPr>
        <w:t>il garde à jam</w:t>
      </w:r>
      <w:r w:rsidRPr="001F7D4B">
        <w:rPr>
          <w:rFonts w:ascii="Bookman Old Style" w:hAnsi="Bookman Old Style" w:cs="Goudy-Bold"/>
          <w:b/>
          <w:bCs/>
          <w:sz w:val="28"/>
          <w:szCs w:val="28"/>
          <w:lang w:eastAsia="pl-PL"/>
        </w:rPr>
        <w:t>a</w:t>
      </w:r>
      <w:r w:rsidRPr="001F7D4B">
        <w:rPr>
          <w:rFonts w:ascii="Bookman Old Style" w:hAnsi="Bookman Old Style" w:cs="Goudy"/>
          <w:sz w:val="28"/>
          <w:szCs w:val="28"/>
          <w:lang w:eastAsia="pl-PL"/>
        </w:rPr>
        <w:t>is sa fidélité,</w:t>
      </w:r>
    </w:p>
    <w:p w:rsidR="00520719" w:rsidRPr="001F7D4B" w:rsidRDefault="00520719" w:rsidP="00520719">
      <w:pPr>
        <w:autoSpaceDE w:val="0"/>
        <w:autoSpaceDN w:val="0"/>
        <w:adjustRightInd w:val="0"/>
        <w:rPr>
          <w:rFonts w:ascii="Bookman Old Style" w:hAnsi="Bookman Old Style" w:cs="Goudy"/>
          <w:sz w:val="28"/>
          <w:szCs w:val="28"/>
          <w:lang w:eastAsia="pl-PL"/>
        </w:rPr>
      </w:pPr>
      <w:r w:rsidRPr="001F7D4B">
        <w:rPr>
          <w:rFonts w:ascii="Bookman Old Style" w:hAnsi="Bookman Old Style" w:cs="Goudy"/>
          <w:sz w:val="28"/>
          <w:szCs w:val="28"/>
          <w:lang w:eastAsia="pl-PL"/>
        </w:rPr>
        <w:t>il fait just</w:t>
      </w:r>
      <w:r w:rsidRPr="001F7D4B">
        <w:rPr>
          <w:rFonts w:ascii="Bookman Old Style" w:hAnsi="Bookman Old Style" w:cs="Goudy-Bold"/>
          <w:b/>
          <w:bCs/>
          <w:sz w:val="28"/>
          <w:szCs w:val="28"/>
          <w:lang w:eastAsia="pl-PL"/>
        </w:rPr>
        <w:t>i</w:t>
      </w:r>
      <w:r w:rsidRPr="001F7D4B">
        <w:rPr>
          <w:rFonts w:ascii="Bookman Old Style" w:hAnsi="Bookman Old Style" w:cs="Goudy"/>
          <w:sz w:val="28"/>
          <w:szCs w:val="28"/>
          <w:lang w:eastAsia="pl-PL"/>
        </w:rPr>
        <w:t>ce aux opprimés,</w:t>
      </w:r>
    </w:p>
    <w:p w:rsidR="00520719" w:rsidRPr="001F7D4B" w:rsidRDefault="00520719" w:rsidP="00520719">
      <w:pPr>
        <w:autoSpaceDE w:val="0"/>
        <w:autoSpaceDN w:val="0"/>
        <w:adjustRightInd w:val="0"/>
        <w:rPr>
          <w:rFonts w:ascii="Bookman Old Style" w:hAnsi="Bookman Old Style" w:cs="Goudy"/>
          <w:sz w:val="28"/>
          <w:szCs w:val="28"/>
          <w:lang w:eastAsia="pl-PL"/>
        </w:rPr>
      </w:pPr>
      <w:r w:rsidRPr="001F7D4B">
        <w:rPr>
          <w:rFonts w:ascii="Bookman Old Style" w:hAnsi="Bookman Old Style" w:cs="Goudy"/>
          <w:sz w:val="28"/>
          <w:szCs w:val="28"/>
          <w:lang w:eastAsia="pl-PL"/>
        </w:rPr>
        <w:t>aux affamés, il d</w:t>
      </w:r>
      <w:r w:rsidRPr="001F7D4B">
        <w:rPr>
          <w:rFonts w:ascii="Bookman Old Style" w:hAnsi="Bookman Old Style" w:cs="Goudy-Bold"/>
          <w:b/>
          <w:bCs/>
          <w:sz w:val="28"/>
          <w:szCs w:val="28"/>
          <w:lang w:eastAsia="pl-PL"/>
        </w:rPr>
        <w:t>o</w:t>
      </w:r>
      <w:r w:rsidRPr="001F7D4B">
        <w:rPr>
          <w:rFonts w:ascii="Bookman Old Style" w:hAnsi="Bookman Old Style" w:cs="Goudy"/>
          <w:sz w:val="28"/>
          <w:szCs w:val="28"/>
          <w:lang w:eastAsia="pl-PL"/>
        </w:rPr>
        <w:t>nne le pain.</w:t>
      </w:r>
    </w:p>
    <w:p w:rsidR="00520719" w:rsidRPr="001F7D4B" w:rsidRDefault="00520719" w:rsidP="00520719">
      <w:pPr>
        <w:autoSpaceDE w:val="0"/>
        <w:autoSpaceDN w:val="0"/>
        <w:adjustRightInd w:val="0"/>
        <w:rPr>
          <w:rFonts w:ascii="Bookman Old Style" w:hAnsi="Bookman Old Style" w:cs="Goudy"/>
          <w:b/>
          <w:sz w:val="28"/>
          <w:szCs w:val="28"/>
          <w:lang w:eastAsia="pl-PL"/>
        </w:rPr>
      </w:pPr>
    </w:p>
    <w:p w:rsidR="00520719" w:rsidRPr="001F7D4B" w:rsidRDefault="00520719" w:rsidP="00520719">
      <w:pPr>
        <w:autoSpaceDE w:val="0"/>
        <w:autoSpaceDN w:val="0"/>
        <w:adjustRightInd w:val="0"/>
        <w:rPr>
          <w:rFonts w:ascii="Bookman Old Style" w:hAnsi="Bookman Old Style" w:cs="Goudy"/>
          <w:sz w:val="28"/>
          <w:szCs w:val="28"/>
          <w:lang w:eastAsia="pl-PL"/>
        </w:rPr>
      </w:pPr>
      <w:r w:rsidRPr="001F7D4B">
        <w:rPr>
          <w:rFonts w:ascii="Bookman Old Style" w:hAnsi="Bookman Old Style" w:cs="Goudy"/>
          <w:b/>
          <w:sz w:val="28"/>
          <w:szCs w:val="28"/>
          <w:lang w:eastAsia="pl-PL"/>
        </w:rPr>
        <w:t>2.</w:t>
      </w:r>
      <w:r w:rsidRPr="001F7D4B">
        <w:rPr>
          <w:rFonts w:ascii="Bookman Old Style" w:hAnsi="Bookman Old Style" w:cs="Goudy"/>
          <w:sz w:val="28"/>
          <w:szCs w:val="28"/>
          <w:lang w:eastAsia="pl-PL"/>
        </w:rPr>
        <w:t xml:space="preserve"> Le Seigneur dél</w:t>
      </w:r>
      <w:r w:rsidRPr="001F7D4B">
        <w:rPr>
          <w:rFonts w:ascii="Bookman Old Style" w:hAnsi="Bookman Old Style" w:cs="Goudy-Bold"/>
          <w:b/>
          <w:bCs/>
          <w:sz w:val="28"/>
          <w:szCs w:val="28"/>
          <w:lang w:eastAsia="pl-PL"/>
        </w:rPr>
        <w:t>i</w:t>
      </w:r>
      <w:r w:rsidRPr="001F7D4B">
        <w:rPr>
          <w:rFonts w:ascii="Bookman Old Style" w:hAnsi="Bookman Old Style" w:cs="Goudy"/>
          <w:sz w:val="28"/>
          <w:szCs w:val="28"/>
          <w:lang w:eastAsia="pl-PL"/>
        </w:rPr>
        <w:t>e les enchaînés,</w:t>
      </w:r>
    </w:p>
    <w:p w:rsidR="00520719" w:rsidRPr="001F7D4B" w:rsidRDefault="00520719" w:rsidP="00520719">
      <w:pPr>
        <w:autoSpaceDE w:val="0"/>
        <w:autoSpaceDN w:val="0"/>
        <w:adjustRightInd w:val="0"/>
        <w:rPr>
          <w:rFonts w:ascii="Bookman Old Style" w:hAnsi="Bookman Old Style" w:cs="Goudy"/>
          <w:sz w:val="28"/>
          <w:szCs w:val="28"/>
          <w:lang w:eastAsia="pl-PL"/>
        </w:rPr>
      </w:pPr>
      <w:r w:rsidRPr="001F7D4B">
        <w:rPr>
          <w:rFonts w:ascii="Bookman Old Style" w:hAnsi="Bookman Old Style" w:cs="Goudy"/>
          <w:sz w:val="28"/>
          <w:szCs w:val="28"/>
          <w:lang w:eastAsia="pl-PL"/>
        </w:rPr>
        <w:t>le Seigneur ouvre les y</w:t>
      </w:r>
      <w:r w:rsidRPr="001F7D4B">
        <w:rPr>
          <w:rFonts w:ascii="Bookman Old Style" w:hAnsi="Bookman Old Style" w:cs="Goudy-Bold"/>
          <w:b/>
          <w:bCs/>
          <w:sz w:val="28"/>
          <w:szCs w:val="28"/>
          <w:lang w:eastAsia="pl-PL"/>
        </w:rPr>
        <w:t>e</w:t>
      </w:r>
      <w:r w:rsidRPr="001F7D4B">
        <w:rPr>
          <w:rFonts w:ascii="Bookman Old Style" w:hAnsi="Bookman Old Style" w:cs="Goudy"/>
          <w:sz w:val="28"/>
          <w:szCs w:val="28"/>
          <w:lang w:eastAsia="pl-PL"/>
        </w:rPr>
        <w:t>ux des aveugles,</w:t>
      </w:r>
    </w:p>
    <w:p w:rsidR="00520719" w:rsidRPr="001F7D4B" w:rsidRDefault="00520719" w:rsidP="00520719">
      <w:pPr>
        <w:autoSpaceDE w:val="0"/>
        <w:autoSpaceDN w:val="0"/>
        <w:adjustRightInd w:val="0"/>
        <w:rPr>
          <w:rFonts w:ascii="Bookman Old Style" w:hAnsi="Bookman Old Style" w:cs="Goudy"/>
          <w:sz w:val="28"/>
          <w:szCs w:val="28"/>
          <w:lang w:eastAsia="pl-PL"/>
        </w:rPr>
      </w:pPr>
      <w:r w:rsidRPr="001F7D4B">
        <w:rPr>
          <w:rFonts w:ascii="Bookman Old Style" w:hAnsi="Bookman Old Style" w:cs="Goudy"/>
          <w:sz w:val="28"/>
          <w:szCs w:val="28"/>
          <w:lang w:eastAsia="pl-PL"/>
        </w:rPr>
        <w:t>le Seigneur redr</w:t>
      </w:r>
      <w:r w:rsidRPr="001F7D4B">
        <w:rPr>
          <w:rFonts w:ascii="Bookman Old Style" w:hAnsi="Bookman Old Style" w:cs="Goudy-Bold"/>
          <w:b/>
          <w:bCs/>
          <w:sz w:val="28"/>
          <w:szCs w:val="28"/>
          <w:lang w:eastAsia="pl-PL"/>
        </w:rPr>
        <w:t>e</w:t>
      </w:r>
      <w:r w:rsidRPr="001F7D4B">
        <w:rPr>
          <w:rFonts w:ascii="Bookman Old Style" w:hAnsi="Bookman Old Style" w:cs="Goudy"/>
          <w:sz w:val="28"/>
          <w:szCs w:val="28"/>
          <w:lang w:eastAsia="pl-PL"/>
        </w:rPr>
        <w:t>sse les accablés,</w:t>
      </w:r>
    </w:p>
    <w:p w:rsidR="00520719" w:rsidRPr="001F7D4B" w:rsidRDefault="00520719" w:rsidP="00520719">
      <w:pPr>
        <w:autoSpaceDE w:val="0"/>
        <w:autoSpaceDN w:val="0"/>
        <w:adjustRightInd w:val="0"/>
        <w:rPr>
          <w:rFonts w:ascii="Bookman Old Style" w:hAnsi="Bookman Old Style" w:cs="Goudy"/>
          <w:sz w:val="28"/>
          <w:szCs w:val="28"/>
          <w:lang w:eastAsia="pl-PL"/>
        </w:rPr>
      </w:pPr>
      <w:r w:rsidRPr="001F7D4B">
        <w:rPr>
          <w:rFonts w:ascii="Bookman Old Style" w:hAnsi="Bookman Old Style" w:cs="Goudy"/>
          <w:sz w:val="28"/>
          <w:szCs w:val="28"/>
          <w:lang w:eastAsia="pl-PL"/>
        </w:rPr>
        <w:t xml:space="preserve">le Seigneur </w:t>
      </w:r>
      <w:r w:rsidRPr="001F7D4B">
        <w:rPr>
          <w:rFonts w:ascii="Bookman Old Style" w:hAnsi="Bookman Old Style" w:cs="Goudy-Bold"/>
          <w:b/>
          <w:bCs/>
          <w:sz w:val="28"/>
          <w:szCs w:val="28"/>
          <w:lang w:eastAsia="pl-PL"/>
        </w:rPr>
        <w:t>a</w:t>
      </w:r>
      <w:r w:rsidRPr="001F7D4B">
        <w:rPr>
          <w:rFonts w:ascii="Bookman Old Style" w:hAnsi="Bookman Old Style" w:cs="Goudy"/>
          <w:sz w:val="28"/>
          <w:szCs w:val="28"/>
          <w:lang w:eastAsia="pl-PL"/>
        </w:rPr>
        <w:t xml:space="preserve">ime les justes. </w:t>
      </w:r>
    </w:p>
    <w:p w:rsidR="00520719" w:rsidRPr="001F7D4B" w:rsidRDefault="00520719" w:rsidP="00520719">
      <w:pPr>
        <w:autoSpaceDE w:val="0"/>
        <w:autoSpaceDN w:val="0"/>
        <w:adjustRightInd w:val="0"/>
        <w:rPr>
          <w:rFonts w:ascii="Bookman Old Style" w:hAnsi="Bookman Old Style" w:cs="Universal-NewswithCommPi"/>
          <w:sz w:val="28"/>
          <w:szCs w:val="28"/>
          <w:lang w:eastAsia="pl-PL"/>
        </w:rPr>
        <w:sectPr w:rsidR="00520719" w:rsidRPr="001F7D4B" w:rsidSect="0022411F">
          <w:type w:val="continuous"/>
          <w:pgSz w:w="11906" w:h="16838"/>
          <w:pgMar w:top="567" w:right="567" w:bottom="567" w:left="567" w:header="709" w:footer="709" w:gutter="0"/>
          <w:cols w:num="2" w:space="284" w:equalWidth="0">
            <w:col w:w="4959" w:space="284"/>
            <w:col w:w="5529"/>
          </w:cols>
          <w:docGrid w:linePitch="381"/>
        </w:sectPr>
      </w:pPr>
    </w:p>
    <w:p w:rsidR="00520719" w:rsidRPr="001F7D4B" w:rsidRDefault="00520719" w:rsidP="00520719">
      <w:pPr>
        <w:autoSpaceDE w:val="0"/>
        <w:autoSpaceDN w:val="0"/>
        <w:adjustRightInd w:val="0"/>
        <w:rPr>
          <w:rFonts w:ascii="Bookman Old Style" w:hAnsi="Bookman Old Style" w:cs="Universal-NewswithCommPi"/>
          <w:sz w:val="28"/>
          <w:szCs w:val="28"/>
          <w:lang w:eastAsia="pl-PL"/>
        </w:rPr>
      </w:pPr>
    </w:p>
    <w:p w:rsidR="00520719" w:rsidRPr="001F7D4B" w:rsidRDefault="00520719" w:rsidP="00520719">
      <w:pPr>
        <w:autoSpaceDE w:val="0"/>
        <w:autoSpaceDN w:val="0"/>
        <w:adjustRightInd w:val="0"/>
        <w:ind w:left="3540"/>
        <w:rPr>
          <w:rFonts w:ascii="Bookman Old Style" w:hAnsi="Bookman Old Style" w:cs="Goudy"/>
          <w:sz w:val="28"/>
          <w:szCs w:val="28"/>
          <w:lang w:eastAsia="pl-PL"/>
        </w:rPr>
      </w:pPr>
      <w:r w:rsidRPr="001F7D4B">
        <w:rPr>
          <w:rFonts w:ascii="Bookman Old Style" w:hAnsi="Bookman Old Style" w:cs="Goudy"/>
          <w:b/>
          <w:sz w:val="28"/>
          <w:szCs w:val="28"/>
          <w:lang w:eastAsia="pl-PL"/>
        </w:rPr>
        <w:t>3.</w:t>
      </w:r>
      <w:r w:rsidRPr="001F7D4B">
        <w:rPr>
          <w:rFonts w:ascii="Bookman Old Style" w:hAnsi="Bookman Old Style" w:cs="Goudy"/>
          <w:sz w:val="28"/>
          <w:szCs w:val="28"/>
          <w:lang w:eastAsia="pl-PL"/>
        </w:rPr>
        <w:t xml:space="preserve"> Le Seigneur prot</w:t>
      </w:r>
      <w:r w:rsidRPr="001F7D4B">
        <w:rPr>
          <w:rFonts w:ascii="Bookman Old Style" w:hAnsi="Bookman Old Style" w:cs="Goudy-Bold"/>
          <w:b/>
          <w:bCs/>
          <w:sz w:val="28"/>
          <w:szCs w:val="28"/>
          <w:lang w:eastAsia="pl-PL"/>
        </w:rPr>
        <w:t>è</w:t>
      </w:r>
      <w:r w:rsidRPr="001F7D4B">
        <w:rPr>
          <w:rFonts w:ascii="Bookman Old Style" w:hAnsi="Bookman Old Style" w:cs="Goudy"/>
          <w:sz w:val="28"/>
          <w:szCs w:val="28"/>
          <w:lang w:eastAsia="pl-PL"/>
        </w:rPr>
        <w:t>ge l’étranger,</w:t>
      </w:r>
    </w:p>
    <w:p w:rsidR="00520719" w:rsidRPr="001F7D4B" w:rsidRDefault="00520719" w:rsidP="00520719">
      <w:pPr>
        <w:autoSpaceDE w:val="0"/>
        <w:autoSpaceDN w:val="0"/>
        <w:adjustRightInd w:val="0"/>
        <w:ind w:left="3540"/>
        <w:rPr>
          <w:rFonts w:ascii="Bookman Old Style" w:hAnsi="Bookman Old Style" w:cs="Goudy"/>
          <w:sz w:val="28"/>
          <w:szCs w:val="28"/>
          <w:lang w:eastAsia="pl-PL"/>
        </w:rPr>
      </w:pPr>
      <w:r w:rsidRPr="001F7D4B">
        <w:rPr>
          <w:rFonts w:ascii="Bookman Old Style" w:hAnsi="Bookman Old Style" w:cs="Goudy"/>
          <w:sz w:val="28"/>
          <w:szCs w:val="28"/>
          <w:lang w:eastAsia="pl-PL"/>
        </w:rPr>
        <w:t>il soutient la ve</w:t>
      </w:r>
      <w:r w:rsidRPr="001F7D4B">
        <w:rPr>
          <w:rFonts w:ascii="Bookman Old Style" w:hAnsi="Bookman Old Style" w:cs="Goudy-Bold"/>
          <w:b/>
          <w:bCs/>
          <w:sz w:val="28"/>
          <w:szCs w:val="28"/>
          <w:lang w:eastAsia="pl-PL"/>
        </w:rPr>
        <w:t>u</w:t>
      </w:r>
      <w:r w:rsidRPr="001F7D4B">
        <w:rPr>
          <w:rFonts w:ascii="Bookman Old Style" w:hAnsi="Bookman Old Style" w:cs="Goudy"/>
          <w:sz w:val="28"/>
          <w:szCs w:val="28"/>
          <w:lang w:eastAsia="pl-PL"/>
        </w:rPr>
        <w:t>ve et l’orphelin,</w:t>
      </w:r>
    </w:p>
    <w:p w:rsidR="00520719" w:rsidRPr="001F7D4B" w:rsidRDefault="00520719" w:rsidP="00520719">
      <w:pPr>
        <w:autoSpaceDE w:val="0"/>
        <w:autoSpaceDN w:val="0"/>
        <w:adjustRightInd w:val="0"/>
        <w:ind w:left="3540"/>
        <w:rPr>
          <w:rFonts w:ascii="Bookman Old Style" w:hAnsi="Bookman Old Style" w:cs="Goudy"/>
          <w:sz w:val="28"/>
          <w:szCs w:val="28"/>
          <w:lang w:eastAsia="pl-PL"/>
        </w:rPr>
      </w:pPr>
      <w:r w:rsidRPr="001F7D4B">
        <w:rPr>
          <w:rFonts w:ascii="Bookman Old Style" w:hAnsi="Bookman Old Style" w:cs="Goudy"/>
          <w:sz w:val="28"/>
          <w:szCs w:val="28"/>
          <w:lang w:eastAsia="pl-PL"/>
        </w:rPr>
        <w:t>il égare les p</w:t>
      </w:r>
      <w:r w:rsidRPr="001F7D4B">
        <w:rPr>
          <w:rFonts w:ascii="Bookman Old Style" w:hAnsi="Bookman Old Style" w:cs="Goudy-Bold"/>
          <w:b/>
          <w:bCs/>
          <w:sz w:val="28"/>
          <w:szCs w:val="28"/>
          <w:lang w:eastAsia="pl-PL"/>
        </w:rPr>
        <w:t>a</w:t>
      </w:r>
      <w:r w:rsidRPr="001F7D4B">
        <w:rPr>
          <w:rFonts w:ascii="Bookman Old Style" w:hAnsi="Bookman Old Style" w:cs="Goudy"/>
          <w:sz w:val="28"/>
          <w:szCs w:val="28"/>
          <w:lang w:eastAsia="pl-PL"/>
        </w:rPr>
        <w:t>s du méchant.</w:t>
      </w:r>
    </w:p>
    <w:p w:rsidR="00520719" w:rsidRPr="001F7D4B" w:rsidRDefault="00520719" w:rsidP="00520719">
      <w:pPr>
        <w:ind w:left="3540"/>
        <w:jc w:val="both"/>
        <w:rPr>
          <w:rFonts w:ascii="Bookman Old Style" w:hAnsi="Bookman Old Style"/>
          <w:sz w:val="28"/>
          <w:szCs w:val="28"/>
        </w:rPr>
      </w:pPr>
      <w:r w:rsidRPr="001F7D4B">
        <w:rPr>
          <w:rFonts w:ascii="Bookman Old Style" w:hAnsi="Bookman Old Style" w:cs="Goudy"/>
          <w:sz w:val="28"/>
          <w:szCs w:val="28"/>
          <w:lang w:eastAsia="pl-PL"/>
        </w:rPr>
        <w:t>D’âge en âge, le Seigne</w:t>
      </w:r>
      <w:r w:rsidRPr="001F7D4B">
        <w:rPr>
          <w:rFonts w:ascii="Bookman Old Style" w:hAnsi="Bookman Old Style" w:cs="Goudy-Bold"/>
          <w:b/>
          <w:bCs/>
          <w:sz w:val="28"/>
          <w:szCs w:val="28"/>
          <w:lang w:eastAsia="pl-PL"/>
        </w:rPr>
        <w:t>u</w:t>
      </w:r>
      <w:r w:rsidRPr="001F7D4B">
        <w:rPr>
          <w:rFonts w:ascii="Bookman Old Style" w:hAnsi="Bookman Old Style" w:cs="Goudy"/>
          <w:sz w:val="28"/>
          <w:szCs w:val="28"/>
          <w:lang w:eastAsia="pl-PL"/>
        </w:rPr>
        <w:t xml:space="preserve">r régnera ! </w:t>
      </w:r>
    </w:p>
    <w:p w:rsidR="00520719" w:rsidRPr="004D2661" w:rsidRDefault="00520719" w:rsidP="00520719">
      <w:pPr>
        <w:jc w:val="both"/>
        <w:rPr>
          <w:rFonts w:ascii="Bookman Old Style" w:hAnsi="Bookman Old Style"/>
          <w:sz w:val="30"/>
          <w:szCs w:val="32"/>
        </w:rPr>
      </w:pPr>
      <w:r w:rsidRPr="004D2661">
        <w:rPr>
          <w:rFonts w:ascii="Bookman Old Style" w:hAnsi="Bookman Old Style"/>
          <w:b/>
          <w:bCs/>
          <w:sz w:val="30"/>
          <w:szCs w:val="32"/>
          <w:u w:val="single"/>
        </w:rPr>
        <w:t>Prière universelle</w:t>
      </w:r>
      <w:r w:rsidRPr="004D2661">
        <w:rPr>
          <w:rFonts w:ascii="Bookman Old Style" w:hAnsi="Bookman Old Style"/>
          <w:sz w:val="30"/>
          <w:szCs w:val="32"/>
        </w:rPr>
        <w:t> </w:t>
      </w:r>
      <w:r w:rsidRPr="004D2661">
        <w:rPr>
          <w:rFonts w:ascii="Bookman Old Style" w:hAnsi="Bookman Old Style"/>
          <w:b/>
          <w:sz w:val="30"/>
          <w:szCs w:val="32"/>
        </w:rPr>
        <w:t>:</w:t>
      </w:r>
    </w:p>
    <w:p w:rsidR="00520719" w:rsidRPr="004D2661" w:rsidRDefault="00520719" w:rsidP="00520719">
      <w:pPr>
        <w:jc w:val="both"/>
        <w:rPr>
          <w:rFonts w:ascii="Bookman Old Style" w:hAnsi="Bookman Old Style"/>
          <w:sz w:val="30"/>
          <w:szCs w:val="32"/>
        </w:rPr>
      </w:pPr>
      <w:r w:rsidRPr="004D2661">
        <w:rPr>
          <w:rFonts w:ascii="Bookman Old Style" w:hAnsi="Bookman Old Style" w:cs="Humanist521BT-LightItalic"/>
          <w:b/>
          <w:i/>
          <w:sz w:val="30"/>
          <w:szCs w:val="32"/>
          <w:lang w:eastAsia="pl-PL"/>
        </w:rPr>
        <w:lastRenderedPageBreak/>
        <w:t>Prêtre :</w:t>
      </w:r>
      <w:r w:rsidRPr="004D2661">
        <w:rPr>
          <w:rFonts w:ascii="Bookman Old Style" w:hAnsi="Bookman Old Style"/>
          <w:iCs/>
          <w:sz w:val="30"/>
          <w:szCs w:val="32"/>
        </w:rPr>
        <w:t xml:space="preserve"> </w:t>
      </w:r>
      <w:r w:rsidRPr="004D2661">
        <w:rPr>
          <w:rFonts w:ascii="Bookman Old Style" w:hAnsi="Bookman Old Style"/>
          <w:sz w:val="30"/>
          <w:szCs w:val="32"/>
        </w:rPr>
        <w:t>Dieu est amour et son amour est plus grand que notre cœur. Il nous appelle sans cesse à la conversion. Mettons en lui notre espérance, sûrs qu’il écoute notre prière.</w:t>
      </w:r>
    </w:p>
    <w:p w:rsidR="00520719" w:rsidRPr="004D2661" w:rsidRDefault="00520719" w:rsidP="00520719">
      <w:pPr>
        <w:jc w:val="both"/>
        <w:rPr>
          <w:rFonts w:ascii="Bookman Old Style" w:hAnsi="Bookman Old Style"/>
          <w:sz w:val="30"/>
          <w:szCs w:val="32"/>
        </w:rPr>
      </w:pPr>
      <w:r>
        <w:rPr>
          <w:rFonts w:ascii="Bookman Old Style" w:hAnsi="Bookman Old Style"/>
          <w:noProof/>
          <w:sz w:val="30"/>
          <w:szCs w:val="32"/>
        </w:rPr>
        <w:drawing>
          <wp:inline distT="0" distB="0" distL="0" distR="0">
            <wp:extent cx="6829425" cy="9620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29425" cy="962025"/>
                    </a:xfrm>
                    <a:prstGeom prst="rect">
                      <a:avLst/>
                    </a:prstGeom>
                    <a:noFill/>
                    <a:ln w="9525">
                      <a:noFill/>
                      <a:miter lim="800000"/>
                      <a:headEnd/>
                      <a:tailEnd/>
                    </a:ln>
                  </pic:spPr>
                </pic:pic>
              </a:graphicData>
            </a:graphic>
          </wp:inline>
        </w:drawing>
      </w:r>
    </w:p>
    <w:p w:rsidR="00520719" w:rsidRPr="004D2661" w:rsidRDefault="00520719" w:rsidP="00520719">
      <w:pPr>
        <w:jc w:val="both"/>
        <w:rPr>
          <w:rFonts w:ascii="Bookman Old Style" w:hAnsi="Bookman Old Style"/>
          <w:sz w:val="30"/>
          <w:szCs w:val="32"/>
        </w:rPr>
      </w:pPr>
    </w:p>
    <w:p w:rsidR="00520719" w:rsidRPr="004D2661" w:rsidRDefault="00520719" w:rsidP="00520719">
      <w:pPr>
        <w:numPr>
          <w:ilvl w:val="0"/>
          <w:numId w:val="3"/>
        </w:numPr>
        <w:jc w:val="both"/>
        <w:rPr>
          <w:rFonts w:ascii="Bookman Old Style" w:hAnsi="Bookman Old Style"/>
          <w:sz w:val="30"/>
          <w:szCs w:val="32"/>
        </w:rPr>
      </w:pPr>
      <w:r w:rsidRPr="004D2661">
        <w:rPr>
          <w:rFonts w:ascii="Bookman Old Style" w:hAnsi="Bookman Old Style"/>
          <w:sz w:val="30"/>
          <w:szCs w:val="32"/>
        </w:rPr>
        <w:t xml:space="preserve">Dieu de tendresse, nous te prions pour les personnes qui souffrent. Tourne ton regard vers celles et ceux qui sont écrasés par la misère, le doute ou la maladie. Écoute, Seigneur, notre prière. </w:t>
      </w:r>
    </w:p>
    <w:p w:rsidR="00520719" w:rsidRPr="004D2661" w:rsidRDefault="00520719" w:rsidP="00520719">
      <w:pPr>
        <w:numPr>
          <w:ilvl w:val="0"/>
          <w:numId w:val="3"/>
        </w:numPr>
        <w:jc w:val="both"/>
        <w:rPr>
          <w:rFonts w:ascii="Bookman Old Style" w:hAnsi="Bookman Old Style"/>
          <w:sz w:val="30"/>
          <w:szCs w:val="32"/>
        </w:rPr>
      </w:pPr>
      <w:r w:rsidRPr="004D2661">
        <w:rPr>
          <w:rFonts w:ascii="Bookman Old Style" w:hAnsi="Bookman Old Style"/>
          <w:sz w:val="30"/>
          <w:szCs w:val="32"/>
        </w:rPr>
        <w:t xml:space="preserve">Dieu d’amour, nous te prions pour tous les gouvernants, pour les artisans de paix et de justice dans un monde divisé par la haine et les guerres. Écoute, Seigneur, notre prière. </w:t>
      </w:r>
    </w:p>
    <w:p w:rsidR="00520719" w:rsidRPr="004D2661" w:rsidRDefault="00520719" w:rsidP="00520719">
      <w:pPr>
        <w:numPr>
          <w:ilvl w:val="0"/>
          <w:numId w:val="3"/>
        </w:numPr>
        <w:jc w:val="both"/>
        <w:rPr>
          <w:rFonts w:ascii="Bookman Old Style" w:hAnsi="Bookman Old Style"/>
          <w:sz w:val="30"/>
          <w:szCs w:val="32"/>
        </w:rPr>
      </w:pPr>
      <w:r w:rsidRPr="004D2661">
        <w:rPr>
          <w:rFonts w:ascii="Bookman Old Style" w:hAnsi="Bookman Old Style"/>
          <w:sz w:val="30"/>
          <w:szCs w:val="32"/>
        </w:rPr>
        <w:t xml:space="preserve">Dieu de miséricorde, nous te prions pour les hommes et les femmes en quête de dignité et de sens à la vie, pour celles et ceux qui attendent un signe de pardon et de réconciliation. Écoute, Seigneur, notre prière. </w:t>
      </w:r>
    </w:p>
    <w:p w:rsidR="00520719" w:rsidRPr="004D2661" w:rsidRDefault="00520719" w:rsidP="00520719">
      <w:pPr>
        <w:numPr>
          <w:ilvl w:val="0"/>
          <w:numId w:val="3"/>
        </w:numPr>
        <w:jc w:val="both"/>
        <w:rPr>
          <w:rFonts w:ascii="Bookman Old Style" w:hAnsi="Bookman Old Style"/>
          <w:sz w:val="30"/>
          <w:szCs w:val="32"/>
        </w:rPr>
      </w:pPr>
      <w:r w:rsidRPr="004D2661">
        <w:rPr>
          <w:rFonts w:ascii="Bookman Old Style" w:hAnsi="Bookman Old Style"/>
          <w:sz w:val="30"/>
          <w:szCs w:val="32"/>
        </w:rPr>
        <w:t xml:space="preserve">Dieu de fidélité, nous te prions pour notre communauté, pour celles et ceux qui traversent des moments difficiles, la lassitude ou l’épreuve. Écoute, Seigneur, notre prière. </w:t>
      </w:r>
    </w:p>
    <w:p w:rsidR="00520719" w:rsidRPr="004D2661" w:rsidRDefault="00520719" w:rsidP="00520719">
      <w:pPr>
        <w:jc w:val="both"/>
        <w:rPr>
          <w:rFonts w:ascii="Bookman Old Style" w:hAnsi="Bookman Old Style"/>
          <w:sz w:val="30"/>
          <w:szCs w:val="32"/>
        </w:rPr>
      </w:pPr>
    </w:p>
    <w:p w:rsidR="00520719" w:rsidRPr="004D2661" w:rsidRDefault="00520719" w:rsidP="00520719">
      <w:pPr>
        <w:jc w:val="both"/>
        <w:rPr>
          <w:rFonts w:ascii="Bookman Old Style" w:hAnsi="Bookman Old Style"/>
          <w:sz w:val="30"/>
          <w:szCs w:val="32"/>
        </w:rPr>
      </w:pPr>
      <w:r w:rsidRPr="004D2661">
        <w:rPr>
          <w:rFonts w:ascii="Bookman Old Style" w:hAnsi="Bookman Old Style" w:cs="Humanist521BT-LightItalic"/>
          <w:b/>
          <w:i/>
          <w:sz w:val="30"/>
          <w:szCs w:val="32"/>
          <w:lang w:eastAsia="pl-PL"/>
        </w:rPr>
        <w:t>Prêtre :</w:t>
      </w:r>
      <w:r w:rsidRPr="004D2661">
        <w:rPr>
          <w:rFonts w:ascii="Bookman Old Style" w:hAnsi="Bookman Old Style"/>
          <w:sz w:val="30"/>
          <w:szCs w:val="32"/>
        </w:rPr>
        <w:t>  Dieu notre Père, tu nous aimes d’un amour à nul autre pareil et tu sais ce dont ton peuple a besoin. Entends notre prière de ce jour, nous te la confions à toi le Dieu fidèle pour les siècles des siècles. — Amen.</w:t>
      </w:r>
    </w:p>
    <w:p w:rsidR="00520719" w:rsidRPr="004D2661" w:rsidRDefault="00520719" w:rsidP="00520719">
      <w:pPr>
        <w:jc w:val="both"/>
        <w:rPr>
          <w:rFonts w:ascii="Bookman Old Style" w:hAnsi="Bookman Old Style"/>
          <w:b/>
          <w:sz w:val="30"/>
          <w:szCs w:val="32"/>
          <w:u w:val="single"/>
        </w:rPr>
      </w:pPr>
    </w:p>
    <w:p w:rsidR="00520719" w:rsidRPr="004D2661" w:rsidRDefault="00520719" w:rsidP="00520719">
      <w:pPr>
        <w:rPr>
          <w:rFonts w:ascii="Bookman Old Style" w:hAnsi="Bookman Old Style"/>
          <w:sz w:val="30"/>
          <w:szCs w:val="32"/>
        </w:rPr>
      </w:pPr>
      <w:r w:rsidRPr="004D2661">
        <w:rPr>
          <w:rFonts w:ascii="Bookman Old Style" w:hAnsi="Bookman Old Style"/>
          <w:b/>
          <w:sz w:val="30"/>
          <w:szCs w:val="32"/>
          <w:u w:val="single"/>
        </w:rPr>
        <w:t xml:space="preserve">Chant de Communion : </w:t>
      </w:r>
      <w:r w:rsidRPr="004D2661">
        <w:rPr>
          <w:rFonts w:ascii="Bookman Old Style" w:hAnsi="Bookman Old Style"/>
          <w:b/>
          <w:sz w:val="30"/>
          <w:szCs w:val="32"/>
        </w:rPr>
        <w:t>DIEU EST AMOUR</w:t>
      </w:r>
      <w:r w:rsidRPr="004D2661">
        <w:rPr>
          <w:rFonts w:ascii="Bookman Old Style" w:hAnsi="Bookman Old Style"/>
          <w:sz w:val="30"/>
          <w:szCs w:val="32"/>
        </w:rPr>
        <w:t xml:space="preserve"> </w:t>
      </w:r>
      <w:r w:rsidRPr="004D2661">
        <w:rPr>
          <w:rFonts w:ascii="Bookman Old Style" w:hAnsi="Bookman Old Style"/>
          <w:i/>
          <w:sz w:val="30"/>
          <w:szCs w:val="32"/>
        </w:rPr>
        <w:t>D 116</w:t>
      </w:r>
    </w:p>
    <w:p w:rsidR="00520719" w:rsidRPr="004D2661" w:rsidRDefault="00520719" w:rsidP="00520719">
      <w:pPr>
        <w:rPr>
          <w:rFonts w:ascii="Bookman Old Style" w:hAnsi="Bookman Old Style"/>
          <w:b/>
          <w:sz w:val="30"/>
          <w:szCs w:val="32"/>
          <w:u w:val="single"/>
        </w:rPr>
      </w:pPr>
    </w:p>
    <w:p w:rsidR="00520719" w:rsidRPr="004D2661" w:rsidRDefault="00520719" w:rsidP="00520719">
      <w:pPr>
        <w:rPr>
          <w:rFonts w:ascii="Bookman Old Style" w:hAnsi="Bookman Old Style"/>
          <w:sz w:val="30"/>
          <w:szCs w:val="32"/>
        </w:rPr>
      </w:pPr>
      <w:r w:rsidRPr="004D2661">
        <w:rPr>
          <w:rFonts w:ascii="Bookman Old Style" w:hAnsi="Bookman Old Style"/>
          <w:b/>
          <w:sz w:val="30"/>
          <w:szCs w:val="32"/>
          <w:u w:val="single"/>
        </w:rPr>
        <w:t xml:space="preserve">Annonces : </w:t>
      </w:r>
    </w:p>
    <w:p w:rsidR="00520719" w:rsidRPr="004D2661" w:rsidRDefault="00520719" w:rsidP="00520719">
      <w:pPr>
        <w:rPr>
          <w:rFonts w:ascii="Bookman Old Style" w:hAnsi="Bookman Old Style"/>
          <w:b/>
          <w:sz w:val="30"/>
          <w:szCs w:val="32"/>
          <w:u w:val="single"/>
        </w:rPr>
      </w:pPr>
    </w:p>
    <w:p w:rsidR="00520719" w:rsidRPr="001F7D4B" w:rsidRDefault="00520719" w:rsidP="00520719">
      <w:pPr>
        <w:rPr>
          <w:rFonts w:ascii="Bookman Old Style" w:hAnsi="Bookman Old Style"/>
          <w:sz w:val="28"/>
          <w:szCs w:val="28"/>
        </w:rPr>
      </w:pPr>
      <w:r w:rsidRPr="004D2661">
        <w:rPr>
          <w:rFonts w:ascii="Bookman Old Style" w:hAnsi="Bookman Old Style"/>
          <w:b/>
          <w:sz w:val="30"/>
          <w:szCs w:val="32"/>
          <w:u w:val="single"/>
        </w:rPr>
        <w:t>Chant d’envoi :</w:t>
      </w:r>
      <w:r w:rsidRPr="004D2661">
        <w:rPr>
          <w:rFonts w:ascii="Bookman Old Style" w:hAnsi="Bookman Old Style"/>
          <w:sz w:val="30"/>
          <w:szCs w:val="32"/>
          <w:u w:val="single"/>
        </w:rPr>
        <w:t xml:space="preserve"> </w:t>
      </w:r>
      <w:r w:rsidRPr="004D2661">
        <w:rPr>
          <w:rFonts w:ascii="Bookman Old Style" w:hAnsi="Bookman Old Style"/>
          <w:b/>
          <w:bCs/>
          <w:sz w:val="30"/>
          <w:szCs w:val="32"/>
        </w:rPr>
        <w:t xml:space="preserve">PEUPLES, CRIEZ DE JOIE </w:t>
      </w:r>
      <w:r w:rsidRPr="004D2661">
        <w:rPr>
          <w:rFonts w:ascii="Bookman Old Style" w:hAnsi="Bookman Old Style"/>
          <w:bCs/>
          <w:i/>
          <w:sz w:val="30"/>
          <w:szCs w:val="32"/>
        </w:rPr>
        <w:t>MY 27</w:t>
      </w:r>
    </w:p>
    <w:p w:rsidR="00523C9F" w:rsidRDefault="00523C9F"/>
    <w:sectPr w:rsidR="00523C9F" w:rsidSect="0022411F">
      <w:type w:val="continuous"/>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swiss"/>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A48FD"/>
    <w:multiLevelType w:val="hybridMultilevel"/>
    <w:tmpl w:val="F59E5060"/>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E755FAE"/>
    <w:multiLevelType w:val="hybridMultilevel"/>
    <w:tmpl w:val="A85AF3A8"/>
    <w:lvl w:ilvl="0" w:tplc="645485D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520719"/>
    <w:rsid w:val="00387CC3"/>
    <w:rsid w:val="00520719"/>
    <w:rsid w:val="00523C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1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20719"/>
    <w:rPr>
      <w:color w:val="0000FF"/>
      <w:u w:val="single"/>
    </w:rPr>
  </w:style>
  <w:style w:type="paragraph" w:styleId="Textedebulles">
    <w:name w:val="Balloon Text"/>
    <w:basedOn w:val="Normal"/>
    <w:link w:val="TextedebullesCar"/>
    <w:uiPriority w:val="99"/>
    <w:semiHidden/>
    <w:unhideWhenUsed/>
    <w:rsid w:val="00520719"/>
    <w:rPr>
      <w:rFonts w:ascii="Tahoma" w:hAnsi="Tahoma" w:cs="Tahoma"/>
      <w:sz w:val="16"/>
      <w:szCs w:val="16"/>
    </w:rPr>
  </w:style>
  <w:style w:type="character" w:customStyle="1" w:styleId="TextedebullesCar">
    <w:name w:val="Texte de bulles Car"/>
    <w:basedOn w:val="Policepardfaut"/>
    <w:link w:val="Textedebulles"/>
    <w:uiPriority w:val="99"/>
    <w:semiHidden/>
    <w:rsid w:val="00520719"/>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2233</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2018-10-04T16:56:00Z</dcterms:created>
  <dcterms:modified xsi:type="dcterms:W3CDTF">2018-10-04T16:57:00Z</dcterms:modified>
</cp:coreProperties>
</file>