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89" w:rsidRPr="00F81B2D" w:rsidRDefault="00017389" w:rsidP="00017389">
      <w:pPr>
        <w:jc w:val="center"/>
        <w:rPr>
          <w:rFonts w:ascii="Bookman Old Style" w:hAnsi="Bookman Old Style"/>
          <w:b/>
          <w:sz w:val="32"/>
          <w:szCs w:val="28"/>
        </w:rPr>
      </w:pPr>
      <w:r>
        <w:rPr>
          <w:rFonts w:ascii="Bookman Old Style" w:hAnsi="Bookman Old Style"/>
          <w:b/>
          <w:sz w:val="32"/>
          <w:szCs w:val="28"/>
        </w:rPr>
        <w:t>Paroisse ND de la Roya</w:t>
      </w:r>
    </w:p>
    <w:p w:rsidR="00017389" w:rsidRPr="00F81B2D" w:rsidRDefault="00017389" w:rsidP="00017389">
      <w:pPr>
        <w:jc w:val="center"/>
        <w:rPr>
          <w:rFonts w:ascii="Bookman Old Style" w:hAnsi="Bookman Old Style"/>
          <w:b/>
          <w:sz w:val="32"/>
          <w:szCs w:val="28"/>
        </w:rPr>
      </w:pPr>
      <w:r w:rsidRPr="00F81B2D">
        <w:rPr>
          <w:rFonts w:ascii="Bookman Old Style" w:hAnsi="Bookman Old Style"/>
          <w:b/>
          <w:sz w:val="32"/>
          <w:szCs w:val="28"/>
        </w:rPr>
        <w:t>32° dimanche ordinaire A</w:t>
      </w:r>
    </w:p>
    <w:p w:rsidR="00017389" w:rsidRDefault="00017389" w:rsidP="00017389">
      <w:pPr>
        <w:rPr>
          <w:b/>
          <w:sz w:val="32"/>
          <w:szCs w:val="28"/>
          <w:highlight w:val="yellow"/>
        </w:rPr>
      </w:pPr>
    </w:p>
    <w:p w:rsidR="00017389" w:rsidRPr="00F81B2D" w:rsidRDefault="00017389" w:rsidP="00017389">
      <w:pPr>
        <w:rPr>
          <w:b/>
          <w:sz w:val="32"/>
          <w:szCs w:val="28"/>
          <w:highlight w:val="yellow"/>
        </w:rPr>
      </w:pPr>
    </w:p>
    <w:p w:rsidR="00017389" w:rsidRPr="00F81B2D" w:rsidRDefault="00017389" w:rsidP="00017389">
      <w:pPr>
        <w:jc w:val="both"/>
        <w:rPr>
          <w:rFonts w:ascii="Bookman Old Style" w:hAnsi="Bookman Old Style"/>
          <w:b/>
          <w:sz w:val="32"/>
          <w:szCs w:val="28"/>
        </w:rPr>
      </w:pPr>
      <w:r w:rsidRPr="00F81B2D">
        <w:rPr>
          <w:rFonts w:ascii="Bookman Old Style" w:hAnsi="Bookman Old Style"/>
          <w:b/>
          <w:sz w:val="32"/>
          <w:szCs w:val="28"/>
        </w:rPr>
        <w:t xml:space="preserve">Messe de la réconciliation </w:t>
      </w:r>
      <w:r w:rsidRPr="00F81B2D">
        <w:rPr>
          <w:rFonts w:ascii="Bookman Old Style" w:hAnsi="Bookman Old Style"/>
          <w:i/>
          <w:sz w:val="32"/>
          <w:szCs w:val="28"/>
        </w:rPr>
        <w:t>AL 137</w:t>
      </w:r>
    </w:p>
    <w:p w:rsidR="00017389" w:rsidRPr="00F81B2D" w:rsidRDefault="00017389" w:rsidP="00017389">
      <w:pPr>
        <w:rPr>
          <w:rFonts w:ascii="Bookman Old Style" w:hAnsi="Bookman Old Style"/>
          <w:sz w:val="32"/>
          <w:szCs w:val="28"/>
        </w:rPr>
      </w:pPr>
      <w:r w:rsidRPr="00F81B2D">
        <w:rPr>
          <w:rFonts w:ascii="Bookman Old Style" w:hAnsi="Bookman Old Style"/>
          <w:b/>
          <w:sz w:val="32"/>
          <w:szCs w:val="28"/>
          <w:u w:val="single"/>
        </w:rPr>
        <w:t>Chant d’entrée :</w:t>
      </w:r>
      <w:r w:rsidRPr="00F81B2D">
        <w:rPr>
          <w:rFonts w:ascii="Bookman Old Style" w:hAnsi="Bookman Old Style"/>
          <w:sz w:val="32"/>
          <w:szCs w:val="28"/>
          <w:u w:val="single"/>
        </w:rPr>
        <w:t xml:space="preserve"> </w:t>
      </w:r>
      <w:r w:rsidRPr="00F81B2D">
        <w:rPr>
          <w:rFonts w:ascii="Bookman Old Style" w:hAnsi="Bookman Old Style"/>
          <w:b/>
          <w:sz w:val="32"/>
          <w:szCs w:val="28"/>
        </w:rPr>
        <w:t>TROUVER DANS MA VIE TA PRÉSENCE</w:t>
      </w:r>
      <w:r w:rsidRPr="00F81B2D">
        <w:rPr>
          <w:rFonts w:ascii="Bookman Old Style" w:hAnsi="Bookman Old Style"/>
          <w:sz w:val="32"/>
          <w:szCs w:val="28"/>
        </w:rPr>
        <w:t xml:space="preserve"> </w:t>
      </w:r>
      <w:r w:rsidRPr="00F81B2D">
        <w:rPr>
          <w:rFonts w:ascii="Bookman Old Style" w:hAnsi="Bookman Old Style"/>
          <w:i/>
          <w:sz w:val="32"/>
          <w:szCs w:val="28"/>
        </w:rPr>
        <w:t>P 205</w:t>
      </w:r>
    </w:p>
    <w:p w:rsidR="00017389" w:rsidRPr="00F81B2D" w:rsidRDefault="00017389" w:rsidP="00017389">
      <w:pPr>
        <w:pStyle w:val="NormalWeb"/>
        <w:spacing w:before="0" w:beforeAutospacing="0" w:after="0" w:afterAutospacing="0"/>
        <w:rPr>
          <w:rFonts w:ascii="Bookman Old Style" w:hAnsi="Bookman Old Style"/>
          <w:b/>
          <w:bCs/>
          <w:i/>
          <w:sz w:val="32"/>
          <w:szCs w:val="28"/>
          <w:highlight w:val="yellow"/>
        </w:rPr>
      </w:pPr>
    </w:p>
    <w:p w:rsidR="00017389" w:rsidRPr="00F81B2D" w:rsidRDefault="00017389" w:rsidP="00017389">
      <w:pPr>
        <w:autoSpaceDE w:val="0"/>
        <w:autoSpaceDN w:val="0"/>
        <w:adjustRightInd w:val="0"/>
        <w:jc w:val="both"/>
        <w:rPr>
          <w:rFonts w:ascii="Bookman Old Style" w:hAnsi="Bookman Old Style" w:cs="Humanist521BT-Light"/>
          <w:sz w:val="32"/>
          <w:szCs w:val="28"/>
          <w:lang w:eastAsia="pl-PL"/>
        </w:rPr>
      </w:pPr>
      <w:r w:rsidRPr="00F81B2D">
        <w:rPr>
          <w:rFonts w:ascii="Bookman Old Style" w:hAnsi="Bookman Old Style"/>
          <w:b/>
          <w:sz w:val="32"/>
          <w:szCs w:val="28"/>
          <w:u w:val="single"/>
        </w:rPr>
        <w:t>Accueil</w:t>
      </w:r>
      <w:r w:rsidRPr="00F81B2D">
        <w:rPr>
          <w:rFonts w:ascii="Bookman Old Style" w:hAnsi="Bookman Old Style"/>
          <w:b/>
          <w:sz w:val="32"/>
          <w:szCs w:val="28"/>
        </w:rPr>
        <w:t> :</w:t>
      </w:r>
      <w:r w:rsidRPr="00F81B2D">
        <w:rPr>
          <w:rFonts w:ascii="Bookman Old Style" w:hAnsi="Bookman Old Style" w:cs="Humanist521BT-ExtraBold"/>
          <w:sz w:val="32"/>
          <w:szCs w:val="28"/>
          <w:lang w:eastAsia="pl-PL"/>
        </w:rPr>
        <w:t xml:space="preserve"> H</w:t>
      </w:r>
      <w:r w:rsidRPr="00F81B2D">
        <w:rPr>
          <w:rFonts w:ascii="Bookman Old Style" w:hAnsi="Bookman Old Style" w:cs="Humanist521BT-Light"/>
          <w:sz w:val="32"/>
          <w:szCs w:val="28"/>
          <w:lang w:eastAsia="pl-PL"/>
        </w:rPr>
        <w:t>abités du désir de le rencontrer, dans l’espérance et l’attente, nous veillons et guettons le Seigneur qui vient. En cette Eucharistie, le Christ est présent au milieu de nous. Il nous ouvre les portes de la Sagesse. Son souffle de vie fortifie ceux qui cherchent Dieu.</w:t>
      </w:r>
    </w:p>
    <w:p w:rsidR="00017389" w:rsidRPr="00F81B2D" w:rsidRDefault="00017389" w:rsidP="00017389">
      <w:pPr>
        <w:rPr>
          <w:rFonts w:ascii="Bookman Old Style" w:hAnsi="Bookman Old Style"/>
          <w:sz w:val="32"/>
          <w:szCs w:val="28"/>
        </w:rPr>
      </w:pPr>
    </w:p>
    <w:p w:rsidR="00017389" w:rsidRPr="00F81B2D" w:rsidRDefault="00017389" w:rsidP="00017389">
      <w:pPr>
        <w:autoSpaceDE w:val="0"/>
        <w:autoSpaceDN w:val="0"/>
        <w:adjustRightInd w:val="0"/>
        <w:jc w:val="both"/>
        <w:rPr>
          <w:rFonts w:ascii="Bookman Old Style" w:hAnsi="Bookman Old Style"/>
          <w:i/>
          <w:sz w:val="32"/>
          <w:szCs w:val="28"/>
        </w:rPr>
      </w:pPr>
      <w:r w:rsidRPr="00F81B2D">
        <w:rPr>
          <w:rFonts w:ascii="Bookman Old Style" w:hAnsi="Bookman Old Style"/>
          <w:b/>
          <w:bCs/>
          <w:sz w:val="32"/>
          <w:szCs w:val="28"/>
          <w:u w:val="single"/>
        </w:rPr>
        <w:t>Prière pénitentielle</w:t>
      </w:r>
      <w:r w:rsidRPr="00F81B2D">
        <w:rPr>
          <w:rFonts w:ascii="Bookman Old Style" w:hAnsi="Bookman Old Style"/>
          <w:sz w:val="32"/>
          <w:szCs w:val="28"/>
        </w:rPr>
        <w:t> </w:t>
      </w:r>
      <w:r w:rsidRPr="00F81B2D">
        <w:rPr>
          <w:rFonts w:ascii="Bookman Old Style" w:hAnsi="Bookman Old Style"/>
          <w:b/>
          <w:sz w:val="32"/>
          <w:szCs w:val="28"/>
        </w:rPr>
        <w:t>:</w:t>
      </w:r>
      <w:r w:rsidRPr="00F81B2D">
        <w:rPr>
          <w:rFonts w:ascii="Bookman Old Style" w:hAnsi="Bookman Old Style"/>
          <w:sz w:val="32"/>
          <w:szCs w:val="28"/>
        </w:rPr>
        <w:t xml:space="preserve"> </w:t>
      </w:r>
      <w:r w:rsidRPr="00F81B2D">
        <w:rPr>
          <w:rFonts w:ascii="Bookman Old Style" w:hAnsi="Bookman Old Style" w:cs="Goudy"/>
          <w:sz w:val="32"/>
          <w:szCs w:val="28"/>
          <w:lang w:eastAsia="pl-PL"/>
        </w:rPr>
        <w:t xml:space="preserve">Avec confiance, approchons-nous de Dieu, qui ne méprise pas la prière du pauvre mais la recueille avec amour. </w:t>
      </w:r>
      <w:r w:rsidRPr="00F81B2D">
        <w:rPr>
          <w:rFonts w:ascii="Bookman Old Style" w:hAnsi="Bookman Old Style"/>
          <w:i/>
          <w:sz w:val="32"/>
          <w:szCs w:val="28"/>
        </w:rPr>
        <w:t>(brève pause en silence)</w:t>
      </w:r>
    </w:p>
    <w:p w:rsidR="00017389" w:rsidRPr="00F81B2D" w:rsidRDefault="00017389" w:rsidP="00017389">
      <w:pPr>
        <w:rPr>
          <w:rFonts w:ascii="Bookman Old Style" w:hAnsi="Bookman Old Style"/>
          <w:b/>
          <w:sz w:val="32"/>
          <w:szCs w:val="28"/>
          <w:highlight w:val="yellow"/>
        </w:rPr>
      </w:pPr>
    </w:p>
    <w:p w:rsidR="00017389" w:rsidRPr="00F81B2D" w:rsidRDefault="00017389" w:rsidP="00017389">
      <w:pPr>
        <w:numPr>
          <w:ilvl w:val="0"/>
          <w:numId w:val="1"/>
        </w:numPr>
        <w:rPr>
          <w:rFonts w:ascii="Bookman Old Style" w:hAnsi="Bookman Old Style"/>
          <w:sz w:val="32"/>
          <w:szCs w:val="28"/>
        </w:rPr>
      </w:pPr>
      <w:r w:rsidRPr="00F81B2D">
        <w:rPr>
          <w:rFonts w:ascii="Bookman Old Style" w:hAnsi="Bookman Old Style" w:cs="Humanist521BT-LightItalic"/>
          <w:b/>
          <w:i/>
          <w:sz w:val="32"/>
          <w:szCs w:val="28"/>
          <w:lang w:eastAsia="pl-PL"/>
        </w:rPr>
        <w:t>Prêtre :</w:t>
      </w:r>
      <w:r w:rsidRPr="00F81B2D">
        <w:rPr>
          <w:rFonts w:ascii="Bookman Old Style" w:hAnsi="Bookman Old Style"/>
          <w:iCs/>
          <w:sz w:val="32"/>
          <w:szCs w:val="28"/>
        </w:rPr>
        <w:t xml:space="preserve"> </w:t>
      </w:r>
      <w:r w:rsidRPr="00F81B2D">
        <w:rPr>
          <w:rFonts w:ascii="Bookman Old Style" w:hAnsi="Bookman Old Style"/>
          <w:sz w:val="32"/>
          <w:szCs w:val="28"/>
        </w:rPr>
        <w:t>Je confesse à Dieu tout-puissant…</w:t>
      </w:r>
    </w:p>
    <w:p w:rsidR="00017389" w:rsidRPr="00F81B2D" w:rsidRDefault="00017389" w:rsidP="00017389">
      <w:pPr>
        <w:numPr>
          <w:ilvl w:val="0"/>
          <w:numId w:val="1"/>
        </w:numPr>
        <w:autoSpaceDE w:val="0"/>
        <w:autoSpaceDN w:val="0"/>
        <w:adjustRightInd w:val="0"/>
        <w:rPr>
          <w:rFonts w:ascii="Bookman Old Style" w:hAnsi="Bookman Old Style"/>
          <w:b/>
          <w:sz w:val="32"/>
          <w:szCs w:val="28"/>
        </w:rPr>
      </w:pPr>
      <w:r w:rsidRPr="00F81B2D">
        <w:rPr>
          <w:rFonts w:ascii="Bookman Old Style" w:hAnsi="Bookman Old Style" w:cs="Humanist521BT-LightItalic"/>
          <w:b/>
          <w:i/>
          <w:sz w:val="32"/>
          <w:szCs w:val="28"/>
          <w:lang w:eastAsia="pl-PL"/>
        </w:rPr>
        <w:t>Prêtre :</w:t>
      </w:r>
      <w:r w:rsidRPr="00F81B2D">
        <w:rPr>
          <w:rFonts w:ascii="Bookman Old Style" w:hAnsi="Bookman Old Style"/>
          <w:iCs/>
          <w:sz w:val="32"/>
          <w:szCs w:val="28"/>
        </w:rPr>
        <w:t xml:space="preserve"> </w:t>
      </w:r>
      <w:r w:rsidRPr="00F81B2D">
        <w:rPr>
          <w:rFonts w:ascii="Bookman Old Style" w:hAnsi="Bookman Old Style"/>
          <w:sz w:val="32"/>
          <w:szCs w:val="28"/>
        </w:rPr>
        <w:t>Que Dieu tout-puissant nous fasse miséricorde…</w:t>
      </w:r>
    </w:p>
    <w:p w:rsidR="00017389" w:rsidRPr="00F81B2D" w:rsidRDefault="00017389" w:rsidP="00017389">
      <w:pPr>
        <w:autoSpaceDE w:val="0"/>
        <w:autoSpaceDN w:val="0"/>
        <w:adjustRightInd w:val="0"/>
        <w:rPr>
          <w:rFonts w:ascii="Bookman Old Style" w:hAnsi="Bookman Old Style"/>
          <w:b/>
          <w:sz w:val="32"/>
          <w:szCs w:val="28"/>
        </w:rPr>
      </w:pPr>
    </w:p>
    <w:p w:rsidR="00017389" w:rsidRPr="00F81B2D" w:rsidRDefault="00017389" w:rsidP="00017389">
      <w:pPr>
        <w:numPr>
          <w:ilvl w:val="0"/>
          <w:numId w:val="1"/>
        </w:numPr>
        <w:autoSpaceDE w:val="0"/>
        <w:autoSpaceDN w:val="0"/>
        <w:adjustRightInd w:val="0"/>
        <w:rPr>
          <w:rFonts w:ascii="Bookman Old Style" w:hAnsi="Bookman Old Style"/>
          <w:b/>
          <w:sz w:val="32"/>
          <w:szCs w:val="28"/>
        </w:rPr>
      </w:pPr>
      <w:r w:rsidRPr="00F81B2D">
        <w:rPr>
          <w:rFonts w:ascii="Bookman Old Style" w:hAnsi="Bookman Old Style"/>
          <w:b/>
          <w:i/>
          <w:sz w:val="32"/>
          <w:szCs w:val="28"/>
        </w:rPr>
        <w:t>Animateur chante :</w:t>
      </w:r>
      <w:r w:rsidRPr="00F81B2D">
        <w:rPr>
          <w:rFonts w:ascii="Bookman Old Style" w:hAnsi="Bookman Old Style"/>
          <w:sz w:val="32"/>
          <w:szCs w:val="28"/>
        </w:rPr>
        <w:t xml:space="preserve"> Kyrie…</w:t>
      </w:r>
    </w:p>
    <w:p w:rsidR="00017389" w:rsidRPr="00F81B2D" w:rsidRDefault="00017389" w:rsidP="00017389">
      <w:pPr>
        <w:numPr>
          <w:ilvl w:val="0"/>
          <w:numId w:val="1"/>
        </w:numPr>
        <w:jc w:val="both"/>
        <w:rPr>
          <w:rFonts w:ascii="Bookman Old Style" w:hAnsi="Bookman Old Style"/>
          <w:b/>
          <w:bCs/>
          <w:sz w:val="32"/>
          <w:szCs w:val="28"/>
        </w:rPr>
      </w:pPr>
      <w:r w:rsidRPr="00F81B2D">
        <w:rPr>
          <w:rFonts w:ascii="Bookman Old Style" w:hAnsi="Bookman Old Style"/>
          <w:b/>
          <w:i/>
          <w:sz w:val="32"/>
          <w:szCs w:val="28"/>
        </w:rPr>
        <w:t>Animateur chante :</w:t>
      </w:r>
      <w:r w:rsidRPr="00F81B2D">
        <w:rPr>
          <w:rFonts w:ascii="Bookman Old Style" w:hAnsi="Bookman Old Style"/>
          <w:sz w:val="32"/>
          <w:szCs w:val="28"/>
        </w:rPr>
        <w:t xml:space="preserve">  Gloria…</w:t>
      </w:r>
    </w:p>
    <w:p w:rsidR="00017389" w:rsidRPr="00F81B2D" w:rsidRDefault="00017389" w:rsidP="00017389">
      <w:pPr>
        <w:rPr>
          <w:rFonts w:ascii="Bookman Old Style" w:hAnsi="Bookman Old Style"/>
          <w:b/>
          <w:sz w:val="32"/>
          <w:szCs w:val="28"/>
        </w:rPr>
      </w:pPr>
    </w:p>
    <w:p w:rsidR="00017389" w:rsidRPr="00F81B2D" w:rsidRDefault="00017389" w:rsidP="00017389">
      <w:pPr>
        <w:autoSpaceDE w:val="0"/>
        <w:autoSpaceDN w:val="0"/>
        <w:adjustRightInd w:val="0"/>
        <w:jc w:val="both"/>
        <w:rPr>
          <w:rFonts w:ascii="Bookman Old Style" w:hAnsi="Bookman Old Style" w:cs="Humanist521BT-Light"/>
          <w:b/>
          <w:sz w:val="32"/>
          <w:szCs w:val="28"/>
          <w:lang w:eastAsia="pl-PL"/>
        </w:rPr>
      </w:pPr>
      <w:r w:rsidRPr="00F81B2D">
        <w:rPr>
          <w:rFonts w:ascii="Bookman Old Style" w:hAnsi="Bookman Old Style"/>
          <w:b/>
          <w:sz w:val="32"/>
          <w:szCs w:val="28"/>
          <w:u w:val="single"/>
        </w:rPr>
        <w:t>Psaume</w:t>
      </w:r>
      <w:r w:rsidRPr="00F81B2D">
        <w:rPr>
          <w:rFonts w:ascii="Bookman Old Style" w:hAnsi="Bookman Old Style"/>
          <w:b/>
          <w:sz w:val="32"/>
          <w:szCs w:val="28"/>
        </w:rPr>
        <w:t xml:space="preserve"> </w:t>
      </w:r>
      <w:r w:rsidRPr="00F81B2D">
        <w:rPr>
          <w:rFonts w:ascii="Bookman Old Style" w:hAnsi="Bookman Old Style" w:cs="Humanist521BT-Light"/>
          <w:b/>
          <w:sz w:val="32"/>
          <w:szCs w:val="28"/>
          <w:lang w:eastAsia="pl-PL"/>
        </w:rPr>
        <w:t xml:space="preserve">62 (63) </w:t>
      </w:r>
    </w:p>
    <w:p w:rsidR="00017389" w:rsidRPr="00F81B2D" w:rsidRDefault="00017389" w:rsidP="00017389">
      <w:pPr>
        <w:tabs>
          <w:tab w:val="left" w:pos="720"/>
        </w:tabs>
        <w:rPr>
          <w:sz w:val="28"/>
          <w:szCs w:val="28"/>
        </w:rPr>
      </w:pPr>
      <w:r>
        <w:rPr>
          <w:noProof/>
          <w:sz w:val="28"/>
          <w:szCs w:val="28"/>
        </w:rPr>
        <w:drawing>
          <wp:inline distT="0" distB="0" distL="0" distR="0">
            <wp:extent cx="6451600" cy="1565275"/>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51600" cy="1565275"/>
                    </a:xfrm>
                    <a:prstGeom prst="rect">
                      <a:avLst/>
                    </a:prstGeom>
                    <a:noFill/>
                    <a:ln w="9525">
                      <a:noFill/>
                      <a:miter lim="800000"/>
                      <a:headEnd/>
                      <a:tailEnd/>
                    </a:ln>
                  </pic:spPr>
                </pic:pic>
              </a:graphicData>
            </a:graphic>
          </wp:inline>
        </w:drawing>
      </w:r>
    </w:p>
    <w:p w:rsidR="00017389" w:rsidRPr="00F81B2D" w:rsidRDefault="00017389" w:rsidP="00017389">
      <w:pPr>
        <w:tabs>
          <w:tab w:val="left" w:pos="720"/>
        </w:tabs>
        <w:rPr>
          <w:rFonts w:ascii="Bookman Old Style" w:hAnsi="Bookman Old Style"/>
          <w:b/>
          <w:sz w:val="28"/>
          <w:szCs w:val="28"/>
        </w:rPr>
      </w:pPr>
    </w:p>
    <w:p w:rsidR="00017389" w:rsidRPr="00F81B2D" w:rsidRDefault="00017389" w:rsidP="00017389">
      <w:pPr>
        <w:autoSpaceDE w:val="0"/>
        <w:autoSpaceDN w:val="0"/>
        <w:adjustRightInd w:val="0"/>
        <w:rPr>
          <w:rFonts w:ascii="Bookman Old Style" w:hAnsi="Bookman Old Style" w:cs="Goudy"/>
          <w:b/>
          <w:sz w:val="28"/>
          <w:szCs w:val="28"/>
          <w:lang w:eastAsia="pl-PL"/>
        </w:rPr>
        <w:sectPr w:rsidR="00017389" w:rsidRPr="00F81B2D" w:rsidSect="00456EBA">
          <w:pgSz w:w="11906" w:h="16838" w:code="9"/>
          <w:pgMar w:top="567" w:right="567" w:bottom="567" w:left="567" w:header="709" w:footer="709" w:gutter="0"/>
          <w:cols w:space="708"/>
          <w:docGrid w:linePitch="360"/>
        </w:sectPr>
      </w:pP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b/>
          <w:sz w:val="28"/>
          <w:szCs w:val="28"/>
          <w:lang w:eastAsia="pl-PL"/>
        </w:rPr>
        <w:lastRenderedPageBreak/>
        <w:t>1.</w:t>
      </w:r>
      <w:r w:rsidRPr="00F81B2D">
        <w:rPr>
          <w:rFonts w:ascii="Bookman Old Style" w:hAnsi="Bookman Old Style" w:cs="Goudy"/>
          <w:sz w:val="28"/>
          <w:szCs w:val="28"/>
          <w:lang w:eastAsia="pl-PL"/>
        </w:rPr>
        <w:t xml:space="preserve"> Dieu, tu es mon Dieu, je te ch</w:t>
      </w:r>
      <w:r w:rsidRPr="00F81B2D">
        <w:rPr>
          <w:rFonts w:ascii="Bookman Old Style" w:hAnsi="Bookman Old Style" w:cs="Goudy-Bold"/>
          <w:b/>
          <w:bCs/>
          <w:sz w:val="28"/>
          <w:szCs w:val="28"/>
          <w:lang w:eastAsia="pl-PL"/>
        </w:rPr>
        <w:t>e</w:t>
      </w:r>
      <w:r w:rsidRPr="00F81B2D">
        <w:rPr>
          <w:rFonts w:ascii="Bookman Old Style" w:hAnsi="Bookman Old Style" w:cs="Goudy"/>
          <w:sz w:val="28"/>
          <w:szCs w:val="28"/>
          <w:lang w:eastAsia="pl-PL"/>
        </w:rPr>
        <w:t>rche dès l’aube :</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mon âme a s</w:t>
      </w:r>
      <w:r w:rsidRPr="00F81B2D">
        <w:rPr>
          <w:rFonts w:ascii="Bookman Old Style" w:hAnsi="Bookman Old Style" w:cs="Goudy-Bold"/>
          <w:b/>
          <w:bCs/>
          <w:sz w:val="28"/>
          <w:szCs w:val="28"/>
          <w:lang w:eastAsia="pl-PL"/>
        </w:rPr>
        <w:t>o</w:t>
      </w:r>
      <w:r w:rsidRPr="00F81B2D">
        <w:rPr>
          <w:rFonts w:ascii="Bookman Old Style" w:hAnsi="Bookman Old Style" w:cs="Goudy"/>
          <w:sz w:val="28"/>
          <w:szCs w:val="28"/>
          <w:lang w:eastAsia="pl-PL"/>
        </w:rPr>
        <w:t>if de toi ;</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après toi langu</w:t>
      </w:r>
      <w:r w:rsidRPr="00F81B2D">
        <w:rPr>
          <w:rFonts w:ascii="Bookman Old Style" w:hAnsi="Bookman Old Style" w:cs="Goudy-Bold"/>
          <w:b/>
          <w:bCs/>
          <w:sz w:val="28"/>
          <w:szCs w:val="28"/>
          <w:lang w:eastAsia="pl-PL"/>
        </w:rPr>
        <w:t>i</w:t>
      </w:r>
      <w:r w:rsidRPr="00F81B2D">
        <w:rPr>
          <w:rFonts w:ascii="Bookman Old Style" w:hAnsi="Bookman Old Style" w:cs="Goudy"/>
          <w:sz w:val="28"/>
          <w:szCs w:val="28"/>
          <w:lang w:eastAsia="pl-PL"/>
        </w:rPr>
        <w:t>t ma chair,</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terre aride, altér</w:t>
      </w:r>
      <w:r w:rsidRPr="00F81B2D">
        <w:rPr>
          <w:rFonts w:ascii="Bookman Old Style" w:hAnsi="Bookman Old Style" w:cs="Goudy-Bold"/>
          <w:b/>
          <w:bCs/>
          <w:sz w:val="28"/>
          <w:szCs w:val="28"/>
          <w:lang w:eastAsia="pl-PL"/>
        </w:rPr>
        <w:t>é</w:t>
      </w:r>
      <w:r w:rsidRPr="00F81B2D">
        <w:rPr>
          <w:rFonts w:ascii="Bookman Old Style" w:hAnsi="Bookman Old Style" w:cs="Goudy"/>
          <w:sz w:val="28"/>
          <w:szCs w:val="28"/>
          <w:lang w:eastAsia="pl-PL"/>
        </w:rPr>
        <w:t xml:space="preserve">e, sans eau. </w:t>
      </w:r>
    </w:p>
    <w:p w:rsidR="00017389" w:rsidRPr="00F81B2D" w:rsidRDefault="00017389" w:rsidP="00017389">
      <w:pPr>
        <w:autoSpaceDE w:val="0"/>
        <w:autoSpaceDN w:val="0"/>
        <w:adjustRightInd w:val="0"/>
        <w:rPr>
          <w:rFonts w:ascii="Bookman Old Style" w:hAnsi="Bookman Old Style" w:cs="Universal-NewswithCommPi"/>
          <w:sz w:val="28"/>
          <w:szCs w:val="28"/>
          <w:lang w:eastAsia="pl-PL"/>
        </w:rPr>
      </w:pP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b/>
          <w:sz w:val="28"/>
          <w:szCs w:val="28"/>
          <w:lang w:eastAsia="pl-PL"/>
        </w:rPr>
        <w:t>2.</w:t>
      </w:r>
      <w:r w:rsidRPr="00F81B2D">
        <w:rPr>
          <w:rFonts w:ascii="Bookman Old Style" w:hAnsi="Bookman Old Style" w:cs="Goudy"/>
          <w:sz w:val="28"/>
          <w:szCs w:val="28"/>
          <w:lang w:eastAsia="pl-PL"/>
        </w:rPr>
        <w:t xml:space="preserve"> Je t’ai contempl</w:t>
      </w:r>
      <w:r w:rsidRPr="00F81B2D">
        <w:rPr>
          <w:rFonts w:ascii="Bookman Old Style" w:hAnsi="Bookman Old Style" w:cs="Goudy-Bold"/>
          <w:b/>
          <w:bCs/>
          <w:sz w:val="28"/>
          <w:szCs w:val="28"/>
          <w:lang w:eastAsia="pl-PL"/>
        </w:rPr>
        <w:t xml:space="preserve">é </w:t>
      </w:r>
      <w:r w:rsidRPr="00F81B2D">
        <w:rPr>
          <w:rFonts w:ascii="Bookman Old Style" w:hAnsi="Bookman Old Style" w:cs="Goudy"/>
          <w:sz w:val="28"/>
          <w:szCs w:val="28"/>
          <w:lang w:eastAsia="pl-PL"/>
        </w:rPr>
        <w:t>au sanctuaire,</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j’ai vu ta f</w:t>
      </w:r>
      <w:r w:rsidRPr="00F81B2D">
        <w:rPr>
          <w:rFonts w:ascii="Bookman Old Style" w:hAnsi="Bookman Old Style" w:cs="Goudy-Bold"/>
          <w:b/>
          <w:bCs/>
          <w:sz w:val="28"/>
          <w:szCs w:val="28"/>
          <w:lang w:eastAsia="pl-PL"/>
        </w:rPr>
        <w:t>o</w:t>
      </w:r>
      <w:r w:rsidRPr="00F81B2D">
        <w:rPr>
          <w:rFonts w:ascii="Bookman Old Style" w:hAnsi="Bookman Old Style" w:cs="Goudy"/>
          <w:sz w:val="28"/>
          <w:szCs w:val="28"/>
          <w:lang w:eastAsia="pl-PL"/>
        </w:rPr>
        <w:t>rce et ta gloire.</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Ton amour vaut mie</w:t>
      </w:r>
      <w:r w:rsidRPr="00F81B2D">
        <w:rPr>
          <w:rFonts w:ascii="Bookman Old Style" w:hAnsi="Bookman Old Style" w:cs="Goudy-Bold"/>
          <w:b/>
          <w:bCs/>
          <w:sz w:val="28"/>
          <w:szCs w:val="28"/>
          <w:lang w:eastAsia="pl-PL"/>
        </w:rPr>
        <w:t>u</w:t>
      </w:r>
      <w:r w:rsidRPr="00F81B2D">
        <w:rPr>
          <w:rFonts w:ascii="Bookman Old Style" w:hAnsi="Bookman Old Style" w:cs="Goudy"/>
          <w:sz w:val="28"/>
          <w:szCs w:val="28"/>
          <w:lang w:eastAsia="pl-PL"/>
        </w:rPr>
        <w:t>x que la vie :</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tu seras la lou</w:t>
      </w:r>
      <w:r w:rsidRPr="00F81B2D">
        <w:rPr>
          <w:rFonts w:ascii="Bookman Old Style" w:hAnsi="Bookman Old Style" w:cs="Goudy-Bold"/>
          <w:b/>
          <w:bCs/>
          <w:sz w:val="28"/>
          <w:szCs w:val="28"/>
          <w:lang w:eastAsia="pl-PL"/>
        </w:rPr>
        <w:t>a</w:t>
      </w:r>
      <w:r w:rsidRPr="00F81B2D">
        <w:rPr>
          <w:rFonts w:ascii="Bookman Old Style" w:hAnsi="Bookman Old Style" w:cs="Goudy"/>
          <w:sz w:val="28"/>
          <w:szCs w:val="28"/>
          <w:lang w:eastAsia="pl-PL"/>
        </w:rPr>
        <w:t xml:space="preserve">nge de mes lèvres ! </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b/>
          <w:sz w:val="28"/>
          <w:szCs w:val="28"/>
          <w:lang w:eastAsia="pl-PL"/>
        </w:rPr>
        <w:lastRenderedPageBreak/>
        <w:t>3.</w:t>
      </w:r>
      <w:r w:rsidRPr="00F81B2D">
        <w:rPr>
          <w:rFonts w:ascii="Bookman Old Style" w:hAnsi="Bookman Old Style" w:cs="Goudy"/>
          <w:sz w:val="28"/>
          <w:szCs w:val="28"/>
          <w:lang w:eastAsia="pl-PL"/>
        </w:rPr>
        <w:t xml:space="preserve"> Toute ma vie je v</w:t>
      </w:r>
      <w:r w:rsidRPr="00F81B2D">
        <w:rPr>
          <w:rFonts w:ascii="Bookman Old Style" w:hAnsi="Bookman Old Style" w:cs="Goudy-Bold"/>
          <w:b/>
          <w:bCs/>
          <w:sz w:val="28"/>
          <w:szCs w:val="28"/>
          <w:lang w:eastAsia="pl-PL"/>
        </w:rPr>
        <w:t>a</w:t>
      </w:r>
      <w:r w:rsidRPr="00F81B2D">
        <w:rPr>
          <w:rFonts w:ascii="Bookman Old Style" w:hAnsi="Bookman Old Style" w:cs="Goudy"/>
          <w:sz w:val="28"/>
          <w:szCs w:val="28"/>
          <w:lang w:eastAsia="pl-PL"/>
        </w:rPr>
        <w:t>is te bénir,</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lever les mains en invoqu</w:t>
      </w:r>
      <w:r w:rsidRPr="00F81B2D">
        <w:rPr>
          <w:rFonts w:ascii="Bookman Old Style" w:hAnsi="Bookman Old Style" w:cs="Goudy-Bold"/>
          <w:b/>
          <w:bCs/>
          <w:sz w:val="28"/>
          <w:szCs w:val="28"/>
          <w:lang w:eastAsia="pl-PL"/>
        </w:rPr>
        <w:t>a</w:t>
      </w:r>
      <w:r w:rsidRPr="00F81B2D">
        <w:rPr>
          <w:rFonts w:ascii="Bookman Old Style" w:hAnsi="Bookman Old Style" w:cs="Goudy"/>
          <w:sz w:val="28"/>
          <w:szCs w:val="28"/>
          <w:lang w:eastAsia="pl-PL"/>
        </w:rPr>
        <w:t>nt ton nom.</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Comme par un festin je ser</w:t>
      </w:r>
      <w:r w:rsidRPr="00F81B2D">
        <w:rPr>
          <w:rFonts w:ascii="Bookman Old Style" w:hAnsi="Bookman Old Style" w:cs="Goudy-Bold"/>
          <w:b/>
          <w:bCs/>
          <w:sz w:val="28"/>
          <w:szCs w:val="28"/>
          <w:lang w:eastAsia="pl-PL"/>
        </w:rPr>
        <w:t>a</w:t>
      </w:r>
      <w:r w:rsidRPr="00F81B2D">
        <w:rPr>
          <w:rFonts w:ascii="Bookman Old Style" w:hAnsi="Bookman Old Style" w:cs="Goudy"/>
          <w:sz w:val="28"/>
          <w:szCs w:val="28"/>
          <w:lang w:eastAsia="pl-PL"/>
        </w:rPr>
        <w:t>i rassasié :</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la joie sur les lèvres, je dir</w:t>
      </w:r>
      <w:r w:rsidRPr="00F81B2D">
        <w:rPr>
          <w:rFonts w:ascii="Bookman Old Style" w:hAnsi="Bookman Old Style" w:cs="Goudy-Bold"/>
          <w:b/>
          <w:bCs/>
          <w:sz w:val="28"/>
          <w:szCs w:val="28"/>
          <w:lang w:eastAsia="pl-PL"/>
        </w:rPr>
        <w:t>a</w:t>
      </w:r>
      <w:r w:rsidRPr="00F81B2D">
        <w:rPr>
          <w:rFonts w:ascii="Bookman Old Style" w:hAnsi="Bookman Old Style" w:cs="Goudy"/>
          <w:sz w:val="28"/>
          <w:szCs w:val="28"/>
          <w:lang w:eastAsia="pl-PL"/>
        </w:rPr>
        <w:t xml:space="preserve">i ta louange. </w:t>
      </w:r>
    </w:p>
    <w:p w:rsidR="00017389" w:rsidRDefault="00017389" w:rsidP="00017389">
      <w:pPr>
        <w:autoSpaceDE w:val="0"/>
        <w:autoSpaceDN w:val="0"/>
        <w:adjustRightInd w:val="0"/>
        <w:rPr>
          <w:rFonts w:ascii="Bookman Old Style" w:hAnsi="Bookman Old Style" w:cs="Universal-NewswithCommPi"/>
          <w:sz w:val="28"/>
          <w:szCs w:val="28"/>
          <w:lang w:eastAsia="pl-PL"/>
        </w:rPr>
      </w:pPr>
    </w:p>
    <w:p w:rsidR="00017389" w:rsidRPr="00F81B2D" w:rsidRDefault="00017389" w:rsidP="00017389">
      <w:pPr>
        <w:autoSpaceDE w:val="0"/>
        <w:autoSpaceDN w:val="0"/>
        <w:adjustRightInd w:val="0"/>
        <w:rPr>
          <w:rFonts w:ascii="Bookman Old Style" w:hAnsi="Bookman Old Style" w:cs="Universal-NewswithCommPi"/>
          <w:sz w:val="28"/>
          <w:szCs w:val="28"/>
          <w:lang w:eastAsia="pl-PL"/>
        </w:rPr>
      </w:pP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b/>
          <w:sz w:val="28"/>
          <w:szCs w:val="28"/>
          <w:lang w:eastAsia="pl-PL"/>
        </w:rPr>
        <w:t>4.</w:t>
      </w:r>
      <w:r w:rsidRPr="00F81B2D">
        <w:rPr>
          <w:rFonts w:ascii="Bookman Old Style" w:hAnsi="Bookman Old Style" w:cs="Goudy"/>
          <w:sz w:val="28"/>
          <w:szCs w:val="28"/>
          <w:lang w:eastAsia="pl-PL"/>
        </w:rPr>
        <w:t xml:space="preserve"> Dans la nuit, je me souvi</w:t>
      </w:r>
      <w:r w:rsidRPr="00F81B2D">
        <w:rPr>
          <w:rFonts w:ascii="Bookman Old Style" w:hAnsi="Bookman Old Style" w:cs="Goudy-Bold"/>
          <w:b/>
          <w:bCs/>
          <w:sz w:val="28"/>
          <w:szCs w:val="28"/>
          <w:lang w:eastAsia="pl-PL"/>
        </w:rPr>
        <w:t>e</w:t>
      </w:r>
      <w:r w:rsidRPr="00F81B2D">
        <w:rPr>
          <w:rFonts w:ascii="Bookman Old Style" w:hAnsi="Bookman Old Style" w:cs="Goudy"/>
          <w:sz w:val="28"/>
          <w:szCs w:val="28"/>
          <w:lang w:eastAsia="pl-PL"/>
        </w:rPr>
        <w:t>ns de toi</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et je reste des he</w:t>
      </w:r>
      <w:r w:rsidRPr="00F81B2D">
        <w:rPr>
          <w:rFonts w:ascii="Bookman Old Style" w:hAnsi="Bookman Old Style" w:cs="Goudy-Bold"/>
          <w:b/>
          <w:bCs/>
          <w:sz w:val="28"/>
          <w:szCs w:val="28"/>
          <w:lang w:eastAsia="pl-PL"/>
        </w:rPr>
        <w:t>u</w:t>
      </w:r>
      <w:r w:rsidRPr="00F81B2D">
        <w:rPr>
          <w:rFonts w:ascii="Bookman Old Style" w:hAnsi="Bookman Old Style" w:cs="Goudy"/>
          <w:sz w:val="28"/>
          <w:szCs w:val="28"/>
          <w:lang w:eastAsia="pl-PL"/>
        </w:rPr>
        <w:t>res à te parler.</w:t>
      </w:r>
    </w:p>
    <w:p w:rsidR="00017389" w:rsidRPr="00F81B2D" w:rsidRDefault="00017389" w:rsidP="00017389">
      <w:pPr>
        <w:autoSpaceDE w:val="0"/>
        <w:autoSpaceDN w:val="0"/>
        <w:adjustRightInd w:val="0"/>
        <w:rPr>
          <w:rFonts w:ascii="Bookman Old Style" w:hAnsi="Bookman Old Style" w:cs="Goudy"/>
          <w:sz w:val="28"/>
          <w:szCs w:val="28"/>
          <w:lang w:eastAsia="pl-PL"/>
        </w:rPr>
      </w:pPr>
      <w:r w:rsidRPr="00F81B2D">
        <w:rPr>
          <w:rFonts w:ascii="Bookman Old Style" w:hAnsi="Bookman Old Style" w:cs="Goudy"/>
          <w:sz w:val="28"/>
          <w:szCs w:val="28"/>
          <w:lang w:eastAsia="pl-PL"/>
        </w:rPr>
        <w:t>Oui, tu es ven</w:t>
      </w:r>
      <w:r w:rsidRPr="00F81B2D">
        <w:rPr>
          <w:rFonts w:ascii="Bookman Old Style" w:hAnsi="Bookman Old Style" w:cs="Goudy-Bold"/>
          <w:b/>
          <w:bCs/>
          <w:sz w:val="28"/>
          <w:szCs w:val="28"/>
          <w:lang w:eastAsia="pl-PL"/>
        </w:rPr>
        <w:t xml:space="preserve">u </w:t>
      </w:r>
      <w:r w:rsidRPr="00F81B2D">
        <w:rPr>
          <w:rFonts w:ascii="Bookman Old Style" w:hAnsi="Bookman Old Style" w:cs="Goudy"/>
          <w:sz w:val="28"/>
          <w:szCs w:val="28"/>
          <w:lang w:eastAsia="pl-PL"/>
        </w:rPr>
        <w:t>à mon secours :</w:t>
      </w:r>
    </w:p>
    <w:p w:rsidR="00017389" w:rsidRPr="00F81B2D" w:rsidRDefault="00017389" w:rsidP="00017389">
      <w:pPr>
        <w:rPr>
          <w:rFonts w:ascii="Bookman Old Style" w:hAnsi="Bookman Old Style" w:cs="Goudy"/>
          <w:sz w:val="28"/>
          <w:szCs w:val="28"/>
          <w:lang w:eastAsia="pl-PL"/>
        </w:rPr>
        <w:sectPr w:rsidR="00017389" w:rsidRPr="00F81B2D" w:rsidSect="00DC7E6D">
          <w:type w:val="continuous"/>
          <w:pgSz w:w="11906" w:h="16838" w:code="9"/>
          <w:pgMar w:top="567" w:right="567" w:bottom="567" w:left="567" w:header="709" w:footer="709" w:gutter="0"/>
          <w:cols w:num="2" w:space="284" w:equalWidth="0">
            <w:col w:w="5032" w:space="284"/>
            <w:col w:w="5456"/>
          </w:cols>
          <w:docGrid w:linePitch="360"/>
        </w:sectPr>
      </w:pPr>
      <w:r w:rsidRPr="00F81B2D">
        <w:rPr>
          <w:rFonts w:ascii="Bookman Old Style" w:hAnsi="Bookman Old Style" w:cs="Goudy"/>
          <w:sz w:val="28"/>
          <w:szCs w:val="28"/>
          <w:lang w:eastAsia="pl-PL"/>
        </w:rPr>
        <w:t>je crie de joie à l’</w:t>
      </w:r>
      <w:r w:rsidRPr="00F81B2D">
        <w:rPr>
          <w:rFonts w:ascii="Bookman Old Style" w:hAnsi="Bookman Old Style" w:cs="Goudy-Bold"/>
          <w:b/>
          <w:bCs/>
          <w:sz w:val="28"/>
          <w:szCs w:val="28"/>
          <w:lang w:eastAsia="pl-PL"/>
        </w:rPr>
        <w:t>o</w:t>
      </w:r>
      <w:r w:rsidRPr="00F81B2D">
        <w:rPr>
          <w:rFonts w:ascii="Bookman Old Style" w:hAnsi="Bookman Old Style" w:cs="Goudy"/>
          <w:sz w:val="28"/>
          <w:szCs w:val="28"/>
          <w:lang w:eastAsia="pl-PL"/>
        </w:rPr>
        <w:t xml:space="preserve">mbre de tes ailes. </w:t>
      </w:r>
    </w:p>
    <w:p w:rsidR="00017389" w:rsidRPr="00F81B2D" w:rsidRDefault="00017389" w:rsidP="00017389">
      <w:pPr>
        <w:rPr>
          <w:rFonts w:ascii="Bookman Old Style" w:hAnsi="Bookman Old Style" w:cs="Goudy"/>
          <w:sz w:val="28"/>
          <w:szCs w:val="28"/>
          <w:highlight w:val="yellow"/>
          <w:lang w:eastAsia="pl-PL"/>
        </w:rPr>
      </w:pPr>
    </w:p>
    <w:p w:rsidR="00017389" w:rsidRPr="009D7CA4" w:rsidRDefault="00017389" w:rsidP="00017389">
      <w:pPr>
        <w:rPr>
          <w:rFonts w:ascii="Bookman Old Style" w:hAnsi="Bookman Old Style"/>
          <w:sz w:val="30"/>
          <w:szCs w:val="30"/>
        </w:rPr>
      </w:pPr>
      <w:r w:rsidRPr="009D7CA4">
        <w:rPr>
          <w:rFonts w:ascii="Bookman Old Style" w:hAnsi="Bookman Old Style"/>
          <w:b/>
          <w:bCs/>
          <w:sz w:val="30"/>
          <w:szCs w:val="30"/>
          <w:u w:val="single"/>
        </w:rPr>
        <w:lastRenderedPageBreak/>
        <w:t>Prière universelle</w:t>
      </w:r>
      <w:r w:rsidRPr="009D7CA4">
        <w:rPr>
          <w:rFonts w:ascii="Bookman Old Style" w:hAnsi="Bookman Old Style"/>
          <w:sz w:val="30"/>
          <w:szCs w:val="30"/>
        </w:rPr>
        <w:t> </w:t>
      </w:r>
    </w:p>
    <w:p w:rsidR="00017389" w:rsidRPr="009D7CA4" w:rsidRDefault="00017389" w:rsidP="00017389">
      <w:pPr>
        <w:jc w:val="both"/>
        <w:rPr>
          <w:rFonts w:ascii="Bookman Old Style" w:hAnsi="Bookman Old Style"/>
          <w:sz w:val="30"/>
          <w:szCs w:val="30"/>
        </w:rPr>
      </w:pPr>
      <w:r w:rsidRPr="009D7CA4">
        <w:rPr>
          <w:rFonts w:ascii="Bookman Old Style" w:hAnsi="Bookman Old Style" w:cs="Humanist521BT-LightItalic"/>
          <w:b/>
          <w:i/>
          <w:sz w:val="30"/>
          <w:szCs w:val="30"/>
          <w:lang w:eastAsia="pl-PL"/>
        </w:rPr>
        <w:t>Prêtre :</w:t>
      </w:r>
      <w:r w:rsidRPr="009D7CA4">
        <w:rPr>
          <w:rFonts w:ascii="Bookman Old Style" w:hAnsi="Bookman Old Style"/>
          <w:iCs/>
          <w:sz w:val="30"/>
          <w:szCs w:val="30"/>
        </w:rPr>
        <w:t xml:space="preserve"> </w:t>
      </w:r>
      <w:r w:rsidRPr="009D7CA4">
        <w:rPr>
          <w:rFonts w:ascii="Bookman Old Style" w:hAnsi="Bookman Old Style"/>
          <w:sz w:val="30"/>
          <w:szCs w:val="30"/>
        </w:rPr>
        <w:t>Allumons la lampe de la confiance afin d’adresser à Dieu notre prière pour le monde et pour l’Église.</w:t>
      </w:r>
    </w:p>
    <w:p w:rsidR="00017389" w:rsidRPr="009D7CA4" w:rsidRDefault="00017389" w:rsidP="00017389">
      <w:pPr>
        <w:jc w:val="both"/>
        <w:rPr>
          <w:rFonts w:ascii="Bookman Old Style" w:hAnsi="Bookman Old Style" w:cs="Goudy-Bold"/>
          <w:sz w:val="30"/>
          <w:szCs w:val="30"/>
          <w:highlight w:val="yellow"/>
          <w:lang w:eastAsia="pl-PL"/>
        </w:rPr>
      </w:pPr>
      <w:r>
        <w:rPr>
          <w:rFonts w:ascii="Bookman Old Style" w:hAnsi="Bookman Old Style"/>
          <w:iCs/>
          <w:noProof/>
          <w:color w:val="000000"/>
          <w:sz w:val="30"/>
          <w:szCs w:val="30"/>
        </w:rPr>
        <w:drawing>
          <wp:inline distT="0" distB="0" distL="0" distR="0">
            <wp:extent cx="6473825" cy="875030"/>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3825" cy="875030"/>
                    </a:xfrm>
                    <a:prstGeom prst="rect">
                      <a:avLst/>
                    </a:prstGeom>
                    <a:noFill/>
                    <a:ln w="9525">
                      <a:noFill/>
                      <a:miter lim="800000"/>
                      <a:headEnd/>
                      <a:tailEnd/>
                    </a:ln>
                  </pic:spPr>
                </pic:pic>
              </a:graphicData>
            </a:graphic>
          </wp:inline>
        </w:drawing>
      </w:r>
    </w:p>
    <w:p w:rsidR="00017389" w:rsidRPr="009D7CA4" w:rsidRDefault="00017389" w:rsidP="00017389">
      <w:pPr>
        <w:numPr>
          <w:ilvl w:val="0"/>
          <w:numId w:val="2"/>
        </w:numPr>
        <w:jc w:val="both"/>
        <w:rPr>
          <w:rFonts w:ascii="Bookman Old Style" w:hAnsi="Bookman Old Style"/>
          <w:sz w:val="30"/>
          <w:szCs w:val="30"/>
        </w:rPr>
      </w:pPr>
      <w:r w:rsidRPr="009D7CA4">
        <w:rPr>
          <w:rFonts w:ascii="Bookman Old Style" w:hAnsi="Bookman Old Style"/>
          <w:sz w:val="30"/>
          <w:szCs w:val="30"/>
        </w:rPr>
        <w:t xml:space="preserve">Seigneur, nous te prions pour les chrétiens : donne-leur de te reconnaître quand tu passes dans leur vie. Que leur espérance brûle comme une lampe aux yeux des hommes. </w:t>
      </w:r>
    </w:p>
    <w:p w:rsidR="00017389" w:rsidRPr="009D7CA4" w:rsidRDefault="00017389" w:rsidP="00017389">
      <w:pPr>
        <w:numPr>
          <w:ilvl w:val="0"/>
          <w:numId w:val="2"/>
        </w:numPr>
        <w:jc w:val="both"/>
        <w:rPr>
          <w:rFonts w:ascii="Bookman Old Style" w:hAnsi="Bookman Old Style"/>
          <w:sz w:val="30"/>
          <w:szCs w:val="30"/>
        </w:rPr>
      </w:pPr>
      <w:r w:rsidRPr="009D7CA4">
        <w:rPr>
          <w:rFonts w:ascii="Bookman Old Style" w:hAnsi="Bookman Old Style"/>
          <w:sz w:val="30"/>
          <w:szCs w:val="30"/>
        </w:rPr>
        <w:t xml:space="preserve"> Seigneur, nous te prions pour ceux qui te contemplent dans le silence des monastères. Qu’ils soient pour nous le rappel de la nécessité de la prière. </w:t>
      </w:r>
    </w:p>
    <w:p w:rsidR="00017389" w:rsidRPr="009D7CA4" w:rsidRDefault="00017389" w:rsidP="00017389">
      <w:pPr>
        <w:numPr>
          <w:ilvl w:val="0"/>
          <w:numId w:val="2"/>
        </w:numPr>
        <w:jc w:val="both"/>
        <w:rPr>
          <w:rFonts w:ascii="Bookman Old Style" w:hAnsi="Bookman Old Style"/>
          <w:sz w:val="30"/>
          <w:szCs w:val="30"/>
        </w:rPr>
      </w:pPr>
      <w:r w:rsidRPr="009D7CA4">
        <w:rPr>
          <w:rFonts w:ascii="Bookman Old Style" w:hAnsi="Bookman Old Style"/>
          <w:sz w:val="30"/>
          <w:szCs w:val="30"/>
        </w:rPr>
        <w:t xml:space="preserve"> Seigneur, nous te prions pour ceux qui veillent dans la nuit des hôpitaux. Qu’ils soient pour nous le signe de ta tendresse pour les malades et les plus pauvres.</w:t>
      </w:r>
    </w:p>
    <w:p w:rsidR="00017389" w:rsidRPr="009D7CA4" w:rsidRDefault="00017389" w:rsidP="00017389">
      <w:pPr>
        <w:numPr>
          <w:ilvl w:val="0"/>
          <w:numId w:val="2"/>
        </w:numPr>
        <w:jc w:val="both"/>
        <w:rPr>
          <w:rFonts w:ascii="Bookman Old Style" w:hAnsi="Bookman Old Style"/>
          <w:sz w:val="30"/>
          <w:szCs w:val="30"/>
        </w:rPr>
      </w:pPr>
      <w:r w:rsidRPr="009D7CA4">
        <w:rPr>
          <w:rFonts w:ascii="Bookman Old Style" w:hAnsi="Bookman Old Style"/>
          <w:sz w:val="30"/>
          <w:szCs w:val="30"/>
        </w:rPr>
        <w:t xml:space="preserve"> Seigneur, nous te prions pour ceux qui ont des responsabilités importantes dans l'état ou l'église. Que ta sagesse leur donne de discerner les voies de la paix et de la justice.</w:t>
      </w:r>
    </w:p>
    <w:p w:rsidR="00017389" w:rsidRPr="009D7CA4" w:rsidRDefault="00017389" w:rsidP="00017389">
      <w:pPr>
        <w:autoSpaceDE w:val="0"/>
        <w:autoSpaceDN w:val="0"/>
        <w:adjustRightInd w:val="0"/>
        <w:jc w:val="both"/>
        <w:rPr>
          <w:rFonts w:ascii="Bookman Old Style" w:hAnsi="Bookman Old Style" w:cs="Universal-NewswithCommPi"/>
          <w:sz w:val="30"/>
          <w:szCs w:val="30"/>
          <w:highlight w:val="yellow"/>
          <w:lang w:eastAsia="pl-PL"/>
        </w:rPr>
      </w:pPr>
    </w:p>
    <w:p w:rsidR="00017389" w:rsidRPr="009D7CA4" w:rsidRDefault="00017389" w:rsidP="00017389">
      <w:pPr>
        <w:jc w:val="both"/>
        <w:rPr>
          <w:rFonts w:ascii="Bookman Old Style" w:hAnsi="Bookman Old Style"/>
          <w:sz w:val="30"/>
          <w:szCs w:val="30"/>
        </w:rPr>
      </w:pPr>
      <w:r w:rsidRPr="009D7CA4">
        <w:rPr>
          <w:rFonts w:ascii="Bookman Old Style" w:hAnsi="Bookman Old Style" w:cs="Humanist521BT-LightItalic"/>
          <w:b/>
          <w:i/>
          <w:sz w:val="30"/>
          <w:szCs w:val="30"/>
          <w:lang w:eastAsia="pl-PL"/>
        </w:rPr>
        <w:t xml:space="preserve">Prêtre : </w:t>
      </w:r>
      <w:r w:rsidRPr="009D7CA4">
        <w:rPr>
          <w:rFonts w:ascii="Bookman Old Style" w:hAnsi="Bookman Old Style"/>
          <w:sz w:val="30"/>
          <w:szCs w:val="30"/>
        </w:rPr>
        <w:t>Père, toi qui nous attends et ne cesses de nous aimer, réponds à nos prières, nous t’en prions, par Jésus le Christ, notre Seigneur. — Amen.</w:t>
      </w:r>
    </w:p>
    <w:p w:rsidR="00017389" w:rsidRPr="009D7CA4" w:rsidRDefault="00017389" w:rsidP="00017389">
      <w:pPr>
        <w:rPr>
          <w:rFonts w:ascii="Bookman Old Style" w:hAnsi="Bookman Old Style"/>
          <w:b/>
          <w:bCs/>
          <w:sz w:val="30"/>
          <w:szCs w:val="30"/>
          <w:u w:val="single"/>
        </w:rPr>
      </w:pPr>
    </w:p>
    <w:p w:rsidR="00017389" w:rsidRPr="009D7CA4" w:rsidRDefault="00017389" w:rsidP="00017389">
      <w:pPr>
        <w:rPr>
          <w:rFonts w:ascii="Bookman Old Style" w:hAnsi="Bookman Old Style"/>
          <w:i/>
          <w:sz w:val="30"/>
          <w:szCs w:val="30"/>
        </w:rPr>
      </w:pPr>
      <w:r w:rsidRPr="009D7CA4">
        <w:rPr>
          <w:rFonts w:ascii="Bookman Old Style" w:hAnsi="Bookman Old Style"/>
          <w:b/>
          <w:bCs/>
          <w:sz w:val="30"/>
          <w:szCs w:val="30"/>
          <w:u w:val="single"/>
        </w:rPr>
        <w:t xml:space="preserve">Chant de Communion : </w:t>
      </w:r>
      <w:r w:rsidRPr="009D7CA4">
        <w:rPr>
          <w:rFonts w:ascii="Bookman Old Style" w:hAnsi="Bookman Old Style"/>
          <w:b/>
          <w:sz w:val="30"/>
          <w:szCs w:val="30"/>
        </w:rPr>
        <w:t>QUE VIVE MON ÂME À TE LOUER</w:t>
      </w:r>
      <w:r w:rsidRPr="009D7CA4">
        <w:rPr>
          <w:rFonts w:ascii="Bookman Old Style" w:hAnsi="Bookman Old Style"/>
          <w:sz w:val="30"/>
          <w:szCs w:val="30"/>
        </w:rPr>
        <w:t xml:space="preserve"> </w:t>
      </w:r>
      <w:r w:rsidRPr="009D7CA4">
        <w:rPr>
          <w:rFonts w:ascii="Bookman Old Style" w:hAnsi="Bookman Old Style"/>
          <w:i/>
          <w:sz w:val="30"/>
          <w:szCs w:val="30"/>
        </w:rPr>
        <w:t>C 513</w:t>
      </w:r>
    </w:p>
    <w:p w:rsidR="00017389" w:rsidRPr="009D7CA4" w:rsidRDefault="00017389" w:rsidP="00017389">
      <w:pPr>
        <w:jc w:val="both"/>
        <w:rPr>
          <w:rFonts w:ascii="Bookman Old Style" w:hAnsi="Bookman Old Style"/>
          <w:b/>
          <w:sz w:val="30"/>
          <w:szCs w:val="30"/>
          <w:u w:val="single"/>
        </w:rPr>
      </w:pPr>
    </w:p>
    <w:p w:rsidR="00017389" w:rsidRPr="008E75DF" w:rsidRDefault="00017389" w:rsidP="00017389">
      <w:pPr>
        <w:jc w:val="both"/>
        <w:rPr>
          <w:rFonts w:ascii="Bookman Old Style" w:hAnsi="Bookman Old Style"/>
          <w:sz w:val="32"/>
          <w:szCs w:val="32"/>
        </w:rPr>
      </w:pPr>
      <w:r w:rsidRPr="009D7CA4">
        <w:rPr>
          <w:rFonts w:ascii="Bookman Old Style" w:hAnsi="Bookman Old Style"/>
          <w:b/>
          <w:sz w:val="30"/>
          <w:szCs w:val="30"/>
          <w:u w:val="single"/>
        </w:rPr>
        <w:t>Annonces :</w:t>
      </w:r>
      <w:r>
        <w:rPr>
          <w:rFonts w:ascii="Bookman Old Style" w:hAnsi="Bookman Old Style"/>
          <w:color w:val="000000"/>
          <w:sz w:val="32"/>
          <w:szCs w:val="32"/>
        </w:rPr>
        <w:t xml:space="preserve"> </w:t>
      </w:r>
    </w:p>
    <w:p w:rsidR="00017389" w:rsidRPr="009D7CA4" w:rsidRDefault="00017389" w:rsidP="00017389">
      <w:pPr>
        <w:rPr>
          <w:rFonts w:ascii="Bookman Old Style" w:hAnsi="Bookman Old Style"/>
          <w:b/>
          <w:sz w:val="30"/>
          <w:szCs w:val="30"/>
          <w:u w:val="single"/>
        </w:rPr>
      </w:pPr>
    </w:p>
    <w:p w:rsidR="00017389" w:rsidRPr="009D7CA4" w:rsidRDefault="00017389" w:rsidP="00017389">
      <w:pPr>
        <w:rPr>
          <w:rFonts w:ascii="Bookman Old Style" w:hAnsi="Bookman Old Style"/>
          <w:b/>
          <w:sz w:val="30"/>
          <w:szCs w:val="30"/>
          <w:highlight w:val="yellow"/>
        </w:rPr>
      </w:pPr>
      <w:r w:rsidRPr="009D7CA4">
        <w:rPr>
          <w:rFonts w:ascii="Bookman Old Style" w:hAnsi="Bookman Old Style"/>
          <w:b/>
          <w:sz w:val="30"/>
          <w:szCs w:val="30"/>
          <w:u w:val="single"/>
        </w:rPr>
        <w:t>Chant d’envoi :</w:t>
      </w:r>
      <w:r w:rsidRPr="009D7CA4">
        <w:rPr>
          <w:rFonts w:ascii="Bookman Old Style" w:hAnsi="Bookman Old Style"/>
          <w:sz w:val="30"/>
          <w:szCs w:val="30"/>
          <w:u w:val="single"/>
        </w:rPr>
        <w:t xml:space="preserve"> </w:t>
      </w:r>
      <w:r w:rsidRPr="009D7CA4">
        <w:rPr>
          <w:rFonts w:ascii="Bookman Old Style" w:hAnsi="Bookman Old Style"/>
          <w:b/>
          <w:sz w:val="30"/>
          <w:szCs w:val="30"/>
        </w:rPr>
        <w:t xml:space="preserve">CHRIST ET SEIGNEUR, BERGER DE VIE </w:t>
      </w:r>
      <w:r w:rsidRPr="009D7CA4">
        <w:rPr>
          <w:rFonts w:ascii="Bookman Old Style" w:hAnsi="Bookman Old Style"/>
          <w:i/>
          <w:sz w:val="30"/>
          <w:szCs w:val="30"/>
        </w:rPr>
        <w:t>T 49-91</w:t>
      </w:r>
    </w:p>
    <w:p w:rsidR="007C2647" w:rsidRDefault="00017389">
      <w:r>
        <w:tab/>
      </w:r>
    </w:p>
    <w:sectPr w:rsidR="007C2647" w:rsidSect="00DC7E6D">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54211"/>
    <w:multiLevelType w:val="hybridMultilevel"/>
    <w:tmpl w:val="148698AE"/>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017389"/>
    <w:rsid w:val="00017389"/>
    <w:rsid w:val="007C26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8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17389"/>
    <w:pPr>
      <w:spacing w:before="100" w:beforeAutospacing="1" w:after="100" w:afterAutospacing="1"/>
    </w:pPr>
  </w:style>
  <w:style w:type="paragraph" w:styleId="Textedebulles">
    <w:name w:val="Balloon Text"/>
    <w:basedOn w:val="Normal"/>
    <w:link w:val="TextedebullesCar"/>
    <w:uiPriority w:val="99"/>
    <w:semiHidden/>
    <w:unhideWhenUsed/>
    <w:rsid w:val="00017389"/>
    <w:rPr>
      <w:rFonts w:ascii="Tahoma" w:hAnsi="Tahoma" w:cs="Tahoma"/>
      <w:sz w:val="16"/>
      <w:szCs w:val="16"/>
    </w:rPr>
  </w:style>
  <w:style w:type="character" w:customStyle="1" w:styleId="TextedebullesCar">
    <w:name w:val="Texte de bulles Car"/>
    <w:basedOn w:val="Policepardfaut"/>
    <w:link w:val="Textedebulles"/>
    <w:uiPriority w:val="99"/>
    <w:semiHidden/>
    <w:rsid w:val="00017389"/>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2046</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2018-02-01T17:41:00Z</dcterms:created>
  <dcterms:modified xsi:type="dcterms:W3CDTF">2018-02-01T17:41:00Z</dcterms:modified>
</cp:coreProperties>
</file>