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0B" w:rsidRPr="002F6FC3" w:rsidRDefault="006C430B" w:rsidP="006C430B">
      <w:pPr>
        <w:jc w:val="center"/>
        <w:rPr>
          <w:rFonts w:ascii="Bookman Old Style" w:hAnsi="Bookman Old Style"/>
          <w:b/>
          <w:sz w:val="30"/>
          <w:szCs w:val="32"/>
        </w:rPr>
      </w:pPr>
      <w:r>
        <w:rPr>
          <w:rFonts w:ascii="Bookman Old Style" w:hAnsi="Bookman Old Style"/>
          <w:b/>
          <w:sz w:val="30"/>
          <w:szCs w:val="32"/>
        </w:rPr>
        <w:t>Paroisse Notre Dame de la Roya</w:t>
      </w:r>
    </w:p>
    <w:p w:rsidR="006C430B" w:rsidRPr="002F6FC3" w:rsidRDefault="006C430B" w:rsidP="006C430B">
      <w:pPr>
        <w:jc w:val="center"/>
        <w:rPr>
          <w:rFonts w:ascii="Bookman Old Style" w:hAnsi="Bookman Old Style"/>
          <w:b/>
          <w:sz w:val="30"/>
          <w:szCs w:val="32"/>
        </w:rPr>
      </w:pPr>
      <w:r w:rsidRPr="002F6FC3">
        <w:rPr>
          <w:rFonts w:ascii="Bookman Old Style" w:hAnsi="Bookman Old Style"/>
          <w:b/>
          <w:sz w:val="30"/>
          <w:szCs w:val="32"/>
        </w:rPr>
        <w:t>14° dimanche ordinaire C</w:t>
      </w:r>
    </w:p>
    <w:p w:rsidR="006C430B" w:rsidRDefault="006C430B" w:rsidP="006C430B">
      <w:pPr>
        <w:jc w:val="center"/>
        <w:rPr>
          <w:rFonts w:ascii="Bookman Old Style" w:hAnsi="Bookman Old Style"/>
          <w:b/>
          <w:sz w:val="30"/>
          <w:szCs w:val="32"/>
        </w:rPr>
      </w:pPr>
    </w:p>
    <w:p w:rsidR="006C430B" w:rsidRPr="002F6FC3" w:rsidRDefault="006C430B" w:rsidP="006C430B">
      <w:pPr>
        <w:jc w:val="center"/>
        <w:rPr>
          <w:rFonts w:ascii="Bookman Old Style" w:hAnsi="Bookman Old Style"/>
          <w:b/>
          <w:sz w:val="30"/>
          <w:szCs w:val="32"/>
        </w:rPr>
      </w:pPr>
    </w:p>
    <w:p w:rsidR="006C430B" w:rsidRPr="002F6FC3" w:rsidRDefault="006C430B" w:rsidP="006C430B">
      <w:pPr>
        <w:rPr>
          <w:rFonts w:ascii="Bookman Old Style" w:hAnsi="Bookman Old Style"/>
          <w:b/>
          <w:sz w:val="30"/>
          <w:szCs w:val="32"/>
        </w:rPr>
      </w:pPr>
      <w:r w:rsidRPr="002F6FC3">
        <w:rPr>
          <w:rFonts w:ascii="Bookman Old Style" w:hAnsi="Bookman Old Style"/>
          <w:b/>
          <w:sz w:val="30"/>
          <w:szCs w:val="32"/>
        </w:rPr>
        <w:t xml:space="preserve">Messe du Peuple de Dieu </w:t>
      </w:r>
      <w:r w:rsidRPr="002F6FC3">
        <w:rPr>
          <w:rFonts w:ascii="Bookman Old Style" w:hAnsi="Bookman Old Style"/>
          <w:i/>
          <w:sz w:val="30"/>
          <w:szCs w:val="32"/>
        </w:rPr>
        <w:t>AL 597</w:t>
      </w:r>
    </w:p>
    <w:p w:rsidR="006C430B" w:rsidRPr="002F6FC3" w:rsidRDefault="006C430B" w:rsidP="006C430B">
      <w:pPr>
        <w:rPr>
          <w:rFonts w:ascii="Bookman Old Style" w:hAnsi="Bookman Old Style"/>
          <w:sz w:val="30"/>
          <w:szCs w:val="32"/>
        </w:rPr>
      </w:pPr>
      <w:r w:rsidRPr="002F6FC3">
        <w:rPr>
          <w:rFonts w:ascii="Bookman Old Style" w:hAnsi="Bookman Old Style"/>
          <w:b/>
          <w:sz w:val="30"/>
          <w:szCs w:val="32"/>
          <w:u w:val="single"/>
        </w:rPr>
        <w:t>Chant d’entrée :</w:t>
      </w:r>
      <w:r w:rsidRPr="002F6FC3">
        <w:rPr>
          <w:rFonts w:ascii="Bookman Old Style" w:hAnsi="Bookman Old Style"/>
          <w:sz w:val="30"/>
          <w:szCs w:val="32"/>
          <w:u w:val="single"/>
        </w:rPr>
        <w:t xml:space="preserve"> </w:t>
      </w:r>
      <w:r w:rsidRPr="002F6FC3">
        <w:rPr>
          <w:rFonts w:ascii="Bookman Old Style" w:hAnsi="Bookman Old Style"/>
          <w:b/>
          <w:sz w:val="30"/>
          <w:szCs w:val="32"/>
        </w:rPr>
        <w:t>SI LE PÈRE VOUS APPELLE</w:t>
      </w:r>
      <w:r w:rsidRPr="002F6FC3">
        <w:rPr>
          <w:rFonts w:ascii="Bookman Old Style" w:hAnsi="Bookman Old Style"/>
          <w:sz w:val="30"/>
          <w:szCs w:val="32"/>
        </w:rPr>
        <w:t xml:space="preserve"> </w:t>
      </w:r>
      <w:r w:rsidRPr="002F6FC3">
        <w:rPr>
          <w:rFonts w:ascii="Bookman Old Style" w:hAnsi="Bookman Old Style"/>
          <w:i/>
          <w:sz w:val="30"/>
          <w:szCs w:val="32"/>
        </w:rPr>
        <w:t>T 154-1</w:t>
      </w:r>
    </w:p>
    <w:p w:rsidR="006C430B" w:rsidRPr="002F6FC3" w:rsidRDefault="006C430B" w:rsidP="006C430B">
      <w:pPr>
        <w:autoSpaceDE w:val="0"/>
        <w:autoSpaceDN w:val="0"/>
        <w:adjustRightInd w:val="0"/>
        <w:jc w:val="both"/>
        <w:rPr>
          <w:rFonts w:ascii="Bookman Old Style" w:hAnsi="Bookman Old Style"/>
          <w:b/>
          <w:color w:val="000000"/>
          <w:sz w:val="30"/>
          <w:szCs w:val="32"/>
          <w:u w:val="single"/>
        </w:rPr>
      </w:pPr>
    </w:p>
    <w:p w:rsidR="006C430B" w:rsidRPr="002F6FC3" w:rsidRDefault="006C430B" w:rsidP="006C430B">
      <w:pPr>
        <w:autoSpaceDE w:val="0"/>
        <w:autoSpaceDN w:val="0"/>
        <w:adjustRightInd w:val="0"/>
        <w:jc w:val="both"/>
        <w:rPr>
          <w:rFonts w:ascii="Bookman Old Style" w:hAnsi="Bookman Old Style" w:cs="Humanist521BT-BoldItalic"/>
          <w:bCs/>
          <w:iCs/>
          <w:color w:val="000000"/>
          <w:sz w:val="30"/>
          <w:szCs w:val="32"/>
        </w:rPr>
      </w:pPr>
      <w:r w:rsidRPr="002F6FC3">
        <w:rPr>
          <w:rFonts w:ascii="Bookman Old Style" w:hAnsi="Bookman Old Style"/>
          <w:b/>
          <w:color w:val="000000"/>
          <w:sz w:val="30"/>
          <w:szCs w:val="32"/>
          <w:u w:val="single"/>
        </w:rPr>
        <w:t>Accueil</w:t>
      </w:r>
      <w:r w:rsidRPr="002F6FC3">
        <w:rPr>
          <w:rFonts w:ascii="Bookman Old Style" w:hAnsi="Bookman Old Style"/>
          <w:b/>
          <w:color w:val="000000"/>
          <w:sz w:val="30"/>
          <w:szCs w:val="32"/>
        </w:rPr>
        <w:t xml:space="preserve"> : </w:t>
      </w:r>
      <w:r w:rsidRPr="002F6FC3">
        <w:rPr>
          <w:rFonts w:ascii="Bookman Old Style" w:hAnsi="Bookman Old Style" w:cs="Humanist521BT-BoldItalic"/>
          <w:bCs/>
          <w:i/>
          <w:iCs/>
          <w:color w:val="000000"/>
          <w:sz w:val="30"/>
          <w:szCs w:val="32"/>
        </w:rPr>
        <w:t>« La moisson est abondante, les ouvriers sont peu nombreux »…</w:t>
      </w:r>
      <w:r w:rsidRPr="002F6FC3">
        <w:rPr>
          <w:rFonts w:ascii="Bookman Old Style" w:hAnsi="Bookman Old Style" w:cs="Humanist521BT-BoldItalic"/>
          <w:bCs/>
          <w:iCs/>
          <w:color w:val="000000"/>
          <w:sz w:val="30"/>
          <w:szCs w:val="32"/>
        </w:rPr>
        <w:t xml:space="preserve"> Ce qui compte ce n’est pas la taille de nos assemblées, mais la confiance que nous mettons en Dieu et l’ardeur que nous déployons pour annoncer sa Parole.</w:t>
      </w:r>
    </w:p>
    <w:p w:rsidR="006C430B" w:rsidRPr="002F6FC3" w:rsidRDefault="006C430B" w:rsidP="006C430B">
      <w:pPr>
        <w:jc w:val="both"/>
        <w:rPr>
          <w:rFonts w:ascii="Bookman Old Style" w:hAnsi="Bookman Old Style"/>
          <w:sz w:val="30"/>
          <w:szCs w:val="32"/>
        </w:rPr>
      </w:pPr>
    </w:p>
    <w:p w:rsidR="006C430B" w:rsidRPr="002F6FC3" w:rsidRDefault="006C430B" w:rsidP="006C430B">
      <w:pPr>
        <w:autoSpaceDE w:val="0"/>
        <w:autoSpaceDN w:val="0"/>
        <w:adjustRightInd w:val="0"/>
        <w:jc w:val="both"/>
        <w:rPr>
          <w:rFonts w:ascii="Bookman Old Style" w:hAnsi="Bookman Old Style"/>
          <w:sz w:val="30"/>
          <w:szCs w:val="32"/>
        </w:rPr>
      </w:pPr>
      <w:r w:rsidRPr="002F6FC3">
        <w:rPr>
          <w:rFonts w:ascii="Bookman Old Style" w:hAnsi="Bookman Old Style"/>
          <w:b/>
          <w:bCs/>
          <w:sz w:val="30"/>
          <w:szCs w:val="32"/>
          <w:u w:val="single"/>
        </w:rPr>
        <w:t>Prière pénitentielle</w:t>
      </w:r>
      <w:r w:rsidRPr="002F6FC3">
        <w:rPr>
          <w:rFonts w:ascii="Bookman Old Style" w:hAnsi="Bookman Old Style"/>
          <w:sz w:val="30"/>
          <w:szCs w:val="32"/>
        </w:rPr>
        <w:t> </w:t>
      </w:r>
      <w:r w:rsidRPr="002F6FC3">
        <w:rPr>
          <w:rFonts w:ascii="Bookman Old Style" w:hAnsi="Bookman Old Style"/>
          <w:b/>
          <w:sz w:val="30"/>
          <w:szCs w:val="32"/>
        </w:rPr>
        <w:t>:</w:t>
      </w:r>
      <w:r w:rsidRPr="002F6FC3">
        <w:rPr>
          <w:rFonts w:ascii="Bookman Old Style" w:hAnsi="Bookman Old Style"/>
          <w:sz w:val="30"/>
          <w:szCs w:val="32"/>
        </w:rPr>
        <w:t xml:space="preserve"> Reconnaissons notre péché et implorons le Seigneur qui nous envoie proclamer la Bonne Nouvelle. </w:t>
      </w:r>
      <w:r w:rsidRPr="002F6FC3">
        <w:rPr>
          <w:rFonts w:ascii="Bookman Old Style" w:hAnsi="Bookman Old Style"/>
          <w:i/>
          <w:sz w:val="30"/>
          <w:szCs w:val="32"/>
        </w:rPr>
        <w:t>(brève pause en silence)</w:t>
      </w:r>
    </w:p>
    <w:p w:rsidR="006C430B" w:rsidRPr="002F6FC3" w:rsidRDefault="006C430B" w:rsidP="006C430B">
      <w:pPr>
        <w:jc w:val="both"/>
        <w:rPr>
          <w:rFonts w:ascii="Bookman Old Style" w:hAnsi="Bookman Old Style"/>
          <w:sz w:val="30"/>
          <w:szCs w:val="32"/>
        </w:rPr>
      </w:pPr>
      <w:r w:rsidRPr="002F6FC3">
        <w:rPr>
          <w:rFonts w:ascii="Bookman Old Style" w:hAnsi="Bookman Old Style" w:cs="Humanist521BT-LightItalic"/>
          <w:b/>
          <w:i/>
          <w:sz w:val="30"/>
          <w:szCs w:val="32"/>
        </w:rPr>
        <w:t>Prêtre :</w:t>
      </w:r>
      <w:r w:rsidRPr="002F6FC3">
        <w:rPr>
          <w:rFonts w:ascii="Bookman Old Style" w:hAnsi="Bookman Old Style"/>
          <w:iCs/>
          <w:color w:val="000000"/>
          <w:sz w:val="30"/>
          <w:szCs w:val="32"/>
        </w:rPr>
        <w:t xml:space="preserve"> </w:t>
      </w:r>
      <w:r w:rsidRPr="002F6FC3">
        <w:rPr>
          <w:rFonts w:ascii="Bookman Old Style" w:hAnsi="Bookman Old Style"/>
          <w:sz w:val="30"/>
          <w:szCs w:val="32"/>
        </w:rPr>
        <w:t xml:space="preserve">Seigneur Jésus, mort et ressuscité pour nous afin que le </w:t>
      </w:r>
    </w:p>
    <w:p w:rsidR="006C430B" w:rsidRPr="002F6FC3" w:rsidRDefault="006C430B" w:rsidP="006C430B">
      <w:pPr>
        <w:jc w:val="both"/>
        <w:rPr>
          <w:rFonts w:ascii="Bookman Old Style" w:hAnsi="Bookman Old Style" w:cs="Arial"/>
          <w:b/>
          <w:bCs/>
          <w:i/>
          <w:iCs/>
          <w:sz w:val="30"/>
          <w:szCs w:val="32"/>
        </w:rPr>
      </w:pPr>
    </w:p>
    <w:p w:rsidR="006C430B" w:rsidRPr="002F6FC3" w:rsidRDefault="006C430B" w:rsidP="006C430B">
      <w:pPr>
        <w:numPr>
          <w:ilvl w:val="0"/>
          <w:numId w:val="2"/>
        </w:numPr>
        <w:jc w:val="both"/>
        <w:rPr>
          <w:rFonts w:ascii="Bookman Old Style" w:hAnsi="Bookman Old Style"/>
          <w:sz w:val="30"/>
          <w:szCs w:val="32"/>
        </w:rPr>
      </w:pPr>
      <w:r w:rsidRPr="002F6FC3">
        <w:rPr>
          <w:rFonts w:ascii="Bookman Old Style" w:hAnsi="Bookman Old Style" w:cs="Humanist521BT-LightItalic"/>
          <w:b/>
          <w:i/>
          <w:sz w:val="30"/>
          <w:szCs w:val="32"/>
        </w:rPr>
        <w:t>Prêtre :</w:t>
      </w:r>
      <w:r w:rsidRPr="002F6FC3">
        <w:rPr>
          <w:rFonts w:ascii="Bookman Old Style" w:hAnsi="Bookman Old Style"/>
          <w:iCs/>
          <w:color w:val="000000"/>
          <w:sz w:val="30"/>
          <w:szCs w:val="32"/>
        </w:rPr>
        <w:t xml:space="preserve"> </w:t>
      </w:r>
      <w:r w:rsidRPr="002F6FC3">
        <w:rPr>
          <w:rFonts w:ascii="Bookman Old Style" w:hAnsi="Bookman Old Style"/>
          <w:sz w:val="30"/>
          <w:szCs w:val="32"/>
        </w:rPr>
        <w:t>Ô Christ, toi qui répands en nous la grâce de ton Esprit.</w:t>
      </w:r>
    </w:p>
    <w:p w:rsidR="006C430B" w:rsidRPr="002F6FC3" w:rsidRDefault="006C430B" w:rsidP="006C430B">
      <w:pPr>
        <w:jc w:val="both"/>
        <w:rPr>
          <w:rFonts w:ascii="Bookman Old Style" w:hAnsi="Bookman Old Style" w:cs="Arial"/>
          <w:b/>
          <w:bCs/>
          <w:i/>
          <w:iCs/>
          <w:sz w:val="30"/>
          <w:szCs w:val="32"/>
        </w:rPr>
      </w:pPr>
      <w:r w:rsidRPr="002F6FC3">
        <w:rPr>
          <w:rFonts w:ascii="Bookman Old Style" w:hAnsi="Bookman Old Style"/>
          <w:b/>
          <w:i/>
          <w:sz w:val="30"/>
          <w:szCs w:val="32"/>
        </w:rPr>
        <w:t>Animateur chante :</w:t>
      </w:r>
      <w:r w:rsidRPr="002F6FC3">
        <w:rPr>
          <w:rFonts w:ascii="Bookman Old Style" w:hAnsi="Bookman Old Style"/>
          <w:sz w:val="30"/>
          <w:szCs w:val="32"/>
        </w:rPr>
        <w:t xml:space="preserve"> </w:t>
      </w:r>
      <w:r w:rsidRPr="002F6FC3">
        <w:rPr>
          <w:rFonts w:ascii="Bookman Old Style" w:hAnsi="Bookman Old Style" w:cs="Arial"/>
          <w:b/>
          <w:bCs/>
          <w:i/>
          <w:iCs/>
          <w:sz w:val="30"/>
          <w:szCs w:val="32"/>
        </w:rPr>
        <w:t>—</w:t>
      </w:r>
      <w:r w:rsidRPr="002F6FC3">
        <w:rPr>
          <w:rFonts w:ascii="Bookman Old Style" w:hAnsi="Bookman Old Style"/>
          <w:b/>
          <w:i/>
          <w:sz w:val="30"/>
          <w:szCs w:val="32"/>
        </w:rPr>
        <w:t xml:space="preserve"> </w:t>
      </w:r>
      <w:proofErr w:type="spellStart"/>
      <w:r w:rsidRPr="002F6FC3">
        <w:rPr>
          <w:rFonts w:ascii="Bookman Old Style" w:hAnsi="Bookman Old Style"/>
          <w:b/>
          <w:i/>
          <w:sz w:val="30"/>
          <w:szCs w:val="32"/>
        </w:rPr>
        <w:t>Christ</w:t>
      </w:r>
      <w:r w:rsidRPr="002F6FC3">
        <w:rPr>
          <w:rFonts w:ascii="Bookman Old Style" w:hAnsi="Bookman Old Style" w:cs="Arial"/>
          <w:b/>
          <w:bCs/>
          <w:i/>
          <w:iCs/>
          <w:sz w:val="30"/>
          <w:szCs w:val="32"/>
        </w:rPr>
        <w:t>e</w:t>
      </w:r>
      <w:proofErr w:type="spellEnd"/>
      <w:r w:rsidRPr="002F6FC3">
        <w:rPr>
          <w:rFonts w:ascii="Bookman Old Style" w:hAnsi="Bookman Old Style" w:cs="Arial"/>
          <w:b/>
          <w:bCs/>
          <w:i/>
          <w:iCs/>
          <w:sz w:val="30"/>
          <w:szCs w:val="32"/>
        </w:rPr>
        <w:t xml:space="preserve"> </w:t>
      </w:r>
      <w:proofErr w:type="spellStart"/>
      <w:r w:rsidRPr="002F6FC3">
        <w:rPr>
          <w:rFonts w:ascii="Bookman Old Style" w:hAnsi="Bookman Old Style" w:cs="Arial"/>
          <w:b/>
          <w:bCs/>
          <w:i/>
          <w:iCs/>
          <w:sz w:val="30"/>
          <w:szCs w:val="32"/>
        </w:rPr>
        <w:t>eleison</w:t>
      </w:r>
      <w:proofErr w:type="spellEnd"/>
      <w:r w:rsidRPr="002F6FC3">
        <w:rPr>
          <w:rFonts w:ascii="Bookman Old Style" w:hAnsi="Bookman Old Style" w:cs="Arial"/>
          <w:b/>
          <w:bCs/>
          <w:i/>
          <w:iCs/>
          <w:sz w:val="30"/>
          <w:szCs w:val="32"/>
        </w:rPr>
        <w:t>.</w:t>
      </w:r>
    </w:p>
    <w:p w:rsidR="006C430B" w:rsidRPr="002F6FC3" w:rsidRDefault="006C430B" w:rsidP="006C430B">
      <w:pPr>
        <w:numPr>
          <w:ilvl w:val="0"/>
          <w:numId w:val="2"/>
        </w:numPr>
        <w:jc w:val="both"/>
        <w:rPr>
          <w:rFonts w:ascii="Bookman Old Style" w:hAnsi="Bookman Old Style"/>
          <w:sz w:val="30"/>
          <w:szCs w:val="32"/>
        </w:rPr>
      </w:pPr>
      <w:r w:rsidRPr="002F6FC3">
        <w:rPr>
          <w:rFonts w:ascii="Bookman Old Style" w:hAnsi="Bookman Old Style" w:cs="Humanist521BT-LightItalic"/>
          <w:b/>
          <w:i/>
          <w:sz w:val="30"/>
          <w:szCs w:val="32"/>
        </w:rPr>
        <w:t>Prêtre :</w:t>
      </w:r>
      <w:r w:rsidRPr="002F6FC3">
        <w:rPr>
          <w:rFonts w:ascii="Bookman Old Style" w:hAnsi="Bookman Old Style"/>
          <w:iCs/>
          <w:color w:val="000000"/>
          <w:sz w:val="30"/>
          <w:szCs w:val="32"/>
        </w:rPr>
        <w:t xml:space="preserve"> </w:t>
      </w:r>
      <w:r w:rsidRPr="002F6FC3">
        <w:rPr>
          <w:rFonts w:ascii="Bookman Old Style" w:hAnsi="Bookman Old Style"/>
          <w:sz w:val="30"/>
          <w:szCs w:val="32"/>
        </w:rPr>
        <w:t>Seigneur, toi qui fais toutes choses nouvelles.</w:t>
      </w:r>
    </w:p>
    <w:p w:rsidR="006C430B" w:rsidRPr="002F6FC3" w:rsidRDefault="006C430B" w:rsidP="006C430B">
      <w:pPr>
        <w:jc w:val="both"/>
        <w:rPr>
          <w:rFonts w:ascii="Bookman Old Style" w:hAnsi="Bookman Old Style" w:cs="Arial"/>
          <w:b/>
          <w:bCs/>
          <w:i/>
          <w:iCs/>
          <w:sz w:val="30"/>
          <w:szCs w:val="32"/>
        </w:rPr>
      </w:pPr>
      <w:r w:rsidRPr="002F6FC3">
        <w:rPr>
          <w:rFonts w:ascii="Bookman Old Style" w:hAnsi="Bookman Old Style"/>
          <w:b/>
          <w:i/>
          <w:sz w:val="30"/>
          <w:szCs w:val="32"/>
        </w:rPr>
        <w:t>Animateur chante :</w:t>
      </w:r>
      <w:r w:rsidRPr="002F6FC3">
        <w:rPr>
          <w:rFonts w:ascii="Bookman Old Style" w:hAnsi="Bookman Old Style"/>
          <w:sz w:val="30"/>
          <w:szCs w:val="32"/>
        </w:rPr>
        <w:t xml:space="preserve"> </w:t>
      </w:r>
      <w:r w:rsidRPr="002F6FC3">
        <w:rPr>
          <w:rFonts w:ascii="Bookman Old Style" w:hAnsi="Bookman Old Style" w:cs="Arial"/>
          <w:b/>
          <w:bCs/>
          <w:i/>
          <w:iCs/>
          <w:sz w:val="30"/>
          <w:szCs w:val="32"/>
        </w:rPr>
        <w:t xml:space="preserve">— Kyrie </w:t>
      </w:r>
      <w:proofErr w:type="spellStart"/>
      <w:r w:rsidRPr="002F6FC3">
        <w:rPr>
          <w:rFonts w:ascii="Bookman Old Style" w:hAnsi="Bookman Old Style" w:cs="Arial"/>
          <w:b/>
          <w:bCs/>
          <w:i/>
          <w:iCs/>
          <w:sz w:val="30"/>
          <w:szCs w:val="32"/>
        </w:rPr>
        <w:t>eleison</w:t>
      </w:r>
      <w:proofErr w:type="spellEnd"/>
      <w:r w:rsidRPr="002F6FC3">
        <w:rPr>
          <w:rFonts w:ascii="Bookman Old Style" w:hAnsi="Bookman Old Style" w:cs="Arial"/>
          <w:b/>
          <w:bCs/>
          <w:i/>
          <w:iCs/>
          <w:sz w:val="30"/>
          <w:szCs w:val="32"/>
        </w:rPr>
        <w:t>.</w:t>
      </w:r>
    </w:p>
    <w:p w:rsidR="006C430B" w:rsidRPr="002F6FC3" w:rsidRDefault="006C430B" w:rsidP="006C430B">
      <w:pPr>
        <w:ind w:firstLine="708"/>
        <w:jc w:val="both"/>
        <w:rPr>
          <w:rFonts w:ascii="Bookman Old Style" w:hAnsi="Bookman Old Style"/>
          <w:sz w:val="30"/>
          <w:szCs w:val="32"/>
        </w:rPr>
      </w:pPr>
      <w:r w:rsidRPr="002F6FC3">
        <w:rPr>
          <w:rFonts w:ascii="Bookman Old Style" w:hAnsi="Bookman Old Style" w:cs="Humanist521BT-LightItalic"/>
          <w:b/>
          <w:i/>
          <w:sz w:val="30"/>
          <w:szCs w:val="32"/>
        </w:rPr>
        <w:t>Prêtre :</w:t>
      </w:r>
      <w:r w:rsidRPr="002F6FC3">
        <w:rPr>
          <w:rFonts w:ascii="Bookman Old Style" w:hAnsi="Bookman Old Style"/>
          <w:iCs/>
          <w:color w:val="000000"/>
          <w:sz w:val="30"/>
          <w:szCs w:val="32"/>
        </w:rPr>
        <w:t xml:space="preserve"> </w:t>
      </w:r>
      <w:r w:rsidRPr="002F6FC3">
        <w:rPr>
          <w:rFonts w:ascii="Bookman Old Style" w:hAnsi="Bookman Old Style"/>
          <w:sz w:val="30"/>
          <w:szCs w:val="32"/>
        </w:rPr>
        <w:t>Que Dieu tout-puissant …</w:t>
      </w:r>
    </w:p>
    <w:p w:rsidR="006C430B" w:rsidRPr="002F6FC3" w:rsidRDefault="006C430B" w:rsidP="006C430B">
      <w:pPr>
        <w:jc w:val="both"/>
        <w:rPr>
          <w:rFonts w:ascii="Bookman Old Style" w:hAnsi="Bookman Old Style"/>
          <w:sz w:val="30"/>
          <w:szCs w:val="32"/>
        </w:rPr>
      </w:pPr>
      <w:r w:rsidRPr="002F6FC3">
        <w:rPr>
          <w:rFonts w:ascii="Bookman Old Style" w:hAnsi="Bookman Old Style"/>
          <w:sz w:val="30"/>
          <w:szCs w:val="32"/>
        </w:rPr>
        <w:t xml:space="preserve"> </w:t>
      </w:r>
    </w:p>
    <w:p w:rsidR="006C430B" w:rsidRPr="002F6FC3" w:rsidRDefault="006C430B" w:rsidP="006C430B">
      <w:pPr>
        <w:numPr>
          <w:ilvl w:val="0"/>
          <w:numId w:val="1"/>
        </w:numPr>
        <w:jc w:val="both"/>
        <w:rPr>
          <w:rFonts w:ascii="Bookman Old Style" w:hAnsi="Bookman Old Style"/>
          <w:b/>
          <w:bCs/>
          <w:sz w:val="30"/>
          <w:szCs w:val="32"/>
        </w:rPr>
      </w:pPr>
      <w:r w:rsidRPr="002F6FC3">
        <w:rPr>
          <w:rFonts w:ascii="Bookman Old Style" w:hAnsi="Bookman Old Style"/>
          <w:b/>
          <w:i/>
          <w:sz w:val="30"/>
          <w:szCs w:val="32"/>
        </w:rPr>
        <w:t>Animateur chante :</w:t>
      </w:r>
      <w:r w:rsidRPr="002F6FC3">
        <w:rPr>
          <w:rFonts w:ascii="Bookman Old Style" w:hAnsi="Bookman Old Style"/>
          <w:sz w:val="30"/>
          <w:szCs w:val="32"/>
        </w:rPr>
        <w:t xml:space="preserve"> Gloria…</w:t>
      </w:r>
    </w:p>
    <w:p w:rsidR="006C430B" w:rsidRPr="002F6FC3" w:rsidRDefault="006C430B" w:rsidP="006C430B">
      <w:pPr>
        <w:autoSpaceDE w:val="0"/>
        <w:autoSpaceDN w:val="0"/>
        <w:adjustRightInd w:val="0"/>
        <w:ind w:firstLine="708"/>
        <w:jc w:val="both"/>
        <w:rPr>
          <w:rFonts w:ascii="Bookman Old Style" w:hAnsi="Bookman Old Style"/>
          <w:sz w:val="30"/>
          <w:szCs w:val="32"/>
          <w:lang w:eastAsia="pl-PL"/>
        </w:rPr>
      </w:pPr>
    </w:p>
    <w:p w:rsidR="006C430B" w:rsidRPr="002F6FC3" w:rsidRDefault="006C430B" w:rsidP="006C430B">
      <w:pPr>
        <w:rPr>
          <w:rFonts w:ascii="Bookman Old Style" w:hAnsi="Bookman Old Style"/>
          <w:b/>
          <w:sz w:val="30"/>
          <w:szCs w:val="32"/>
        </w:rPr>
      </w:pPr>
      <w:r w:rsidRPr="002F6FC3">
        <w:rPr>
          <w:rFonts w:ascii="Bookman Old Style" w:hAnsi="Bookman Old Style"/>
          <w:b/>
          <w:sz w:val="30"/>
          <w:szCs w:val="32"/>
          <w:u w:val="single"/>
        </w:rPr>
        <w:t>Psaume 65 (66)</w:t>
      </w:r>
    </w:p>
    <w:p w:rsidR="006C430B" w:rsidRPr="00C57708" w:rsidRDefault="006C430B" w:rsidP="006C430B">
      <w:pPr>
        <w:jc w:val="both"/>
        <w:rPr>
          <w:rFonts w:ascii="Bookman Old Style" w:hAnsi="Bookman Old Style"/>
          <w:b/>
          <w:sz w:val="32"/>
          <w:szCs w:val="32"/>
        </w:rPr>
      </w:pPr>
      <w:r>
        <w:rPr>
          <w:rFonts w:ascii="Bookman Old Style" w:hAnsi="Bookman Old Style"/>
          <w:b/>
          <w:noProof/>
          <w:sz w:val="32"/>
          <w:szCs w:val="32"/>
        </w:rPr>
        <w:drawing>
          <wp:inline distT="0" distB="0" distL="0" distR="0">
            <wp:extent cx="6829425" cy="18478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847850"/>
                    </a:xfrm>
                    <a:prstGeom prst="rect">
                      <a:avLst/>
                    </a:prstGeom>
                    <a:noFill/>
                    <a:ln w="9525">
                      <a:noFill/>
                      <a:miter lim="800000"/>
                      <a:headEnd/>
                      <a:tailEnd/>
                    </a:ln>
                  </pic:spPr>
                </pic:pic>
              </a:graphicData>
            </a:graphic>
          </wp:inline>
        </w:drawing>
      </w:r>
    </w:p>
    <w:p w:rsidR="006C430B" w:rsidRDefault="006C430B" w:rsidP="006C430B">
      <w:pPr>
        <w:autoSpaceDE w:val="0"/>
        <w:autoSpaceDN w:val="0"/>
        <w:adjustRightInd w:val="0"/>
        <w:rPr>
          <w:rFonts w:ascii="Bookman Old Style" w:hAnsi="Bookman Old Style" w:cs="Goudy"/>
          <w:b/>
          <w:color w:val="000000"/>
          <w:sz w:val="32"/>
          <w:szCs w:val="32"/>
        </w:rPr>
        <w:sectPr w:rsidR="006C430B" w:rsidSect="002A55C6">
          <w:pgSz w:w="11906" w:h="16838"/>
          <w:pgMar w:top="567" w:right="567" w:bottom="567" w:left="567" w:header="709" w:footer="709" w:gutter="0"/>
          <w:cols w:space="708"/>
          <w:docGrid w:linePitch="381"/>
        </w:sectPr>
      </w:pP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b/>
          <w:color w:val="000000"/>
          <w:szCs w:val="32"/>
        </w:rPr>
        <w:lastRenderedPageBreak/>
        <w:t>1.</w:t>
      </w:r>
      <w:r w:rsidRPr="00C57708">
        <w:rPr>
          <w:rFonts w:ascii="Bookman Old Style" w:hAnsi="Bookman Old Style" w:cs="Goudy"/>
          <w:color w:val="000000"/>
          <w:szCs w:val="32"/>
        </w:rPr>
        <w:t xml:space="preserve"> Acclamez Dieu, to</w:t>
      </w:r>
      <w:r w:rsidRPr="00C57708">
        <w:rPr>
          <w:rFonts w:ascii="Bookman Old Style" w:hAnsi="Bookman Old Style" w:cs="Goudy-Bold"/>
          <w:b/>
          <w:bCs/>
          <w:color w:val="000000"/>
          <w:szCs w:val="32"/>
        </w:rPr>
        <w:t>u</w:t>
      </w:r>
      <w:r w:rsidRPr="00C57708">
        <w:rPr>
          <w:rFonts w:ascii="Bookman Old Style" w:hAnsi="Bookman Old Style" w:cs="Goudy"/>
          <w:color w:val="000000"/>
          <w:szCs w:val="32"/>
        </w:rPr>
        <w:t>te la terre ;</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fêtez la gl</w:t>
      </w:r>
      <w:r w:rsidRPr="00C57708">
        <w:rPr>
          <w:rFonts w:ascii="Bookman Old Style" w:hAnsi="Bookman Old Style" w:cs="Goudy-Bold"/>
          <w:b/>
          <w:bCs/>
          <w:color w:val="000000"/>
          <w:szCs w:val="32"/>
        </w:rPr>
        <w:t>o</w:t>
      </w:r>
      <w:r w:rsidRPr="00C57708">
        <w:rPr>
          <w:rFonts w:ascii="Bookman Old Style" w:hAnsi="Bookman Old Style" w:cs="Goudy"/>
          <w:color w:val="000000"/>
          <w:szCs w:val="32"/>
        </w:rPr>
        <w:t>ire de son nom,</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glorifiez-le en célébr</w:t>
      </w:r>
      <w:r w:rsidRPr="00C57708">
        <w:rPr>
          <w:rFonts w:ascii="Bookman Old Style" w:hAnsi="Bookman Old Style" w:cs="Goudy-Bold"/>
          <w:b/>
          <w:bCs/>
          <w:color w:val="000000"/>
          <w:szCs w:val="32"/>
        </w:rPr>
        <w:t>a</w:t>
      </w:r>
      <w:r w:rsidRPr="00C57708">
        <w:rPr>
          <w:rFonts w:ascii="Bookman Old Style" w:hAnsi="Bookman Old Style" w:cs="Goudy"/>
          <w:color w:val="000000"/>
          <w:szCs w:val="32"/>
        </w:rPr>
        <w:t>nt sa louange.</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Dites à Dieu : «Que tes acti</w:t>
      </w:r>
      <w:r w:rsidRPr="00C57708">
        <w:rPr>
          <w:rFonts w:ascii="Bookman Old Style" w:hAnsi="Bookman Old Style" w:cs="Goudy-Bold"/>
          <w:b/>
          <w:bCs/>
          <w:color w:val="000000"/>
          <w:szCs w:val="32"/>
        </w:rPr>
        <w:t>o</w:t>
      </w:r>
      <w:r w:rsidRPr="00C57708">
        <w:rPr>
          <w:rFonts w:ascii="Bookman Old Style" w:hAnsi="Bookman Old Style" w:cs="Goudy"/>
          <w:color w:val="000000"/>
          <w:szCs w:val="32"/>
        </w:rPr>
        <w:t>ns sont redoutables !»</w:t>
      </w:r>
    </w:p>
    <w:p w:rsidR="006C430B" w:rsidRPr="00C57708" w:rsidRDefault="006C430B" w:rsidP="006C430B">
      <w:pPr>
        <w:autoSpaceDE w:val="0"/>
        <w:autoSpaceDN w:val="0"/>
        <w:adjustRightInd w:val="0"/>
        <w:rPr>
          <w:rFonts w:ascii="Bookman Old Style" w:hAnsi="Bookman Old Style" w:cs="Universal-NewswithCommPi"/>
          <w:color w:val="E3007B"/>
          <w:szCs w:val="32"/>
        </w:rPr>
      </w:pPr>
      <w:r w:rsidRPr="00C57708">
        <w:rPr>
          <w:rFonts w:ascii="Bookman Old Style" w:hAnsi="Bookman Old Style" w:cs="Goudy"/>
          <w:color w:val="000000"/>
          <w:szCs w:val="32"/>
        </w:rPr>
        <w:t xml:space="preserve"> </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b/>
          <w:color w:val="000000"/>
          <w:szCs w:val="32"/>
        </w:rPr>
        <w:t>2.</w:t>
      </w:r>
      <w:r w:rsidRPr="00C57708">
        <w:rPr>
          <w:rFonts w:ascii="Bookman Old Style" w:hAnsi="Bookman Old Style" w:cs="Goudy"/>
          <w:color w:val="000000"/>
          <w:szCs w:val="32"/>
        </w:rPr>
        <w:t xml:space="preserve"> Toute la terre se prost</w:t>
      </w:r>
      <w:r w:rsidRPr="00C57708">
        <w:rPr>
          <w:rFonts w:ascii="Bookman Old Style" w:hAnsi="Bookman Old Style" w:cs="Goudy-Bold"/>
          <w:b/>
          <w:bCs/>
          <w:color w:val="000000"/>
          <w:szCs w:val="32"/>
        </w:rPr>
        <w:t>e</w:t>
      </w:r>
      <w:r w:rsidRPr="00C57708">
        <w:rPr>
          <w:rFonts w:ascii="Bookman Old Style" w:hAnsi="Bookman Old Style" w:cs="Goudy"/>
          <w:color w:val="000000"/>
          <w:szCs w:val="32"/>
        </w:rPr>
        <w:t>rne devant toi,</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elle chante pour toi, elle ch</w:t>
      </w:r>
      <w:r w:rsidRPr="00C57708">
        <w:rPr>
          <w:rFonts w:ascii="Bookman Old Style" w:hAnsi="Bookman Old Style" w:cs="Goudy-Bold"/>
          <w:b/>
          <w:bCs/>
          <w:color w:val="000000"/>
          <w:szCs w:val="32"/>
        </w:rPr>
        <w:t>a</w:t>
      </w:r>
      <w:r w:rsidRPr="00C57708">
        <w:rPr>
          <w:rFonts w:ascii="Bookman Old Style" w:hAnsi="Bookman Old Style" w:cs="Goudy"/>
          <w:color w:val="000000"/>
          <w:szCs w:val="32"/>
        </w:rPr>
        <w:t>nte pour ton nom.</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Venez et voyez les hauts f</w:t>
      </w:r>
      <w:r w:rsidRPr="00C57708">
        <w:rPr>
          <w:rFonts w:ascii="Bookman Old Style" w:hAnsi="Bookman Old Style" w:cs="Goudy-Bold"/>
          <w:b/>
          <w:bCs/>
          <w:color w:val="000000"/>
          <w:szCs w:val="32"/>
        </w:rPr>
        <w:t>a</w:t>
      </w:r>
      <w:r w:rsidRPr="00C57708">
        <w:rPr>
          <w:rFonts w:ascii="Bookman Old Style" w:hAnsi="Bookman Old Style" w:cs="Goudy"/>
          <w:color w:val="000000"/>
          <w:szCs w:val="32"/>
        </w:rPr>
        <w:t>its de Dieu,</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ses exploits redoutables pour les f</w:t>
      </w:r>
      <w:r w:rsidRPr="00C57708">
        <w:rPr>
          <w:rFonts w:ascii="Bookman Old Style" w:hAnsi="Bookman Old Style" w:cs="Goudy-Bold"/>
          <w:b/>
          <w:bCs/>
          <w:color w:val="000000"/>
          <w:szCs w:val="32"/>
        </w:rPr>
        <w:t>i</w:t>
      </w:r>
      <w:r w:rsidRPr="00C57708">
        <w:rPr>
          <w:rFonts w:ascii="Bookman Old Style" w:hAnsi="Bookman Old Style" w:cs="Goudy"/>
          <w:color w:val="000000"/>
          <w:szCs w:val="32"/>
        </w:rPr>
        <w:t xml:space="preserve">ls des hommes. </w:t>
      </w:r>
    </w:p>
    <w:p w:rsidR="006C430B" w:rsidRPr="00C57708" w:rsidRDefault="006C430B" w:rsidP="006C430B">
      <w:pPr>
        <w:autoSpaceDE w:val="0"/>
        <w:autoSpaceDN w:val="0"/>
        <w:adjustRightInd w:val="0"/>
        <w:rPr>
          <w:rFonts w:ascii="Bookman Old Style" w:hAnsi="Bookman Old Style" w:cs="Goudy"/>
          <w:color w:val="000000"/>
          <w:szCs w:val="32"/>
        </w:rPr>
      </w:pP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b/>
          <w:color w:val="000000"/>
          <w:szCs w:val="32"/>
        </w:rPr>
        <w:t>3.</w:t>
      </w:r>
      <w:r w:rsidRPr="00C57708">
        <w:rPr>
          <w:rFonts w:ascii="Bookman Old Style" w:hAnsi="Bookman Old Style" w:cs="Goudy"/>
          <w:color w:val="000000"/>
          <w:szCs w:val="32"/>
        </w:rPr>
        <w:t xml:space="preserve"> Il changea la m</w:t>
      </w:r>
      <w:r w:rsidRPr="00C57708">
        <w:rPr>
          <w:rFonts w:ascii="Bookman Old Style" w:hAnsi="Bookman Old Style" w:cs="Goudy-Bold"/>
          <w:b/>
          <w:bCs/>
          <w:color w:val="000000"/>
          <w:szCs w:val="32"/>
        </w:rPr>
        <w:t>e</w:t>
      </w:r>
      <w:r w:rsidRPr="00C57708">
        <w:rPr>
          <w:rFonts w:ascii="Bookman Old Style" w:hAnsi="Bookman Old Style" w:cs="Goudy"/>
          <w:color w:val="000000"/>
          <w:szCs w:val="32"/>
        </w:rPr>
        <w:t>r en terre ferme :</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ils passèrent le fle</w:t>
      </w:r>
      <w:r w:rsidRPr="00C57708">
        <w:rPr>
          <w:rFonts w:ascii="Bookman Old Style" w:hAnsi="Bookman Old Style" w:cs="Goudy-Bold"/>
          <w:b/>
          <w:bCs/>
          <w:color w:val="000000"/>
          <w:szCs w:val="32"/>
        </w:rPr>
        <w:t>u</w:t>
      </w:r>
      <w:r w:rsidRPr="00C57708">
        <w:rPr>
          <w:rFonts w:ascii="Bookman Old Style" w:hAnsi="Bookman Old Style" w:cs="Goudy"/>
          <w:color w:val="000000"/>
          <w:szCs w:val="32"/>
        </w:rPr>
        <w:t>ve à pied sec.</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De là, cette j</w:t>
      </w:r>
      <w:r w:rsidRPr="00C57708">
        <w:rPr>
          <w:rFonts w:ascii="Bookman Old Style" w:hAnsi="Bookman Old Style" w:cs="Goudy-Bold"/>
          <w:b/>
          <w:bCs/>
          <w:color w:val="000000"/>
          <w:szCs w:val="32"/>
        </w:rPr>
        <w:t>o</w:t>
      </w:r>
      <w:r w:rsidRPr="00C57708">
        <w:rPr>
          <w:rFonts w:ascii="Bookman Old Style" w:hAnsi="Bookman Old Style" w:cs="Goudy"/>
          <w:color w:val="000000"/>
          <w:szCs w:val="32"/>
        </w:rPr>
        <w:t>ie qu’il nous donne.</w:t>
      </w:r>
    </w:p>
    <w:p w:rsidR="006C430B" w:rsidRPr="00C57708" w:rsidRDefault="006C430B" w:rsidP="006C430B">
      <w:pPr>
        <w:autoSpaceDE w:val="0"/>
        <w:autoSpaceDN w:val="0"/>
        <w:adjustRightInd w:val="0"/>
        <w:rPr>
          <w:rFonts w:ascii="Bookman Old Style" w:hAnsi="Bookman Old Style" w:cs="Universal-NewswithCommPi"/>
          <w:color w:val="E3007B"/>
          <w:szCs w:val="32"/>
        </w:rPr>
      </w:pPr>
      <w:r w:rsidRPr="00C57708">
        <w:rPr>
          <w:rFonts w:ascii="Bookman Old Style" w:hAnsi="Bookman Old Style" w:cs="Goudy"/>
          <w:color w:val="000000"/>
          <w:szCs w:val="32"/>
        </w:rPr>
        <w:t>Il règne à jam</w:t>
      </w:r>
      <w:r w:rsidRPr="00C57708">
        <w:rPr>
          <w:rFonts w:ascii="Bookman Old Style" w:hAnsi="Bookman Old Style" w:cs="Goudy-Bold"/>
          <w:b/>
          <w:bCs/>
          <w:color w:val="000000"/>
          <w:szCs w:val="32"/>
        </w:rPr>
        <w:t>a</w:t>
      </w:r>
      <w:r w:rsidRPr="00C57708">
        <w:rPr>
          <w:rFonts w:ascii="Bookman Old Style" w:hAnsi="Bookman Old Style" w:cs="Goudy"/>
          <w:color w:val="000000"/>
          <w:szCs w:val="32"/>
        </w:rPr>
        <w:t xml:space="preserve">is par sa puissance. </w:t>
      </w:r>
    </w:p>
    <w:p w:rsidR="006C430B" w:rsidRPr="00C57708" w:rsidRDefault="006C430B" w:rsidP="006C430B">
      <w:pPr>
        <w:autoSpaceDE w:val="0"/>
        <w:autoSpaceDN w:val="0"/>
        <w:adjustRightInd w:val="0"/>
        <w:rPr>
          <w:rFonts w:ascii="Bookman Old Style" w:hAnsi="Bookman Old Style" w:cs="Universal-NewswithCommPi"/>
          <w:color w:val="E3007B"/>
          <w:szCs w:val="32"/>
        </w:rPr>
      </w:pP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b/>
          <w:color w:val="000000"/>
          <w:szCs w:val="32"/>
        </w:rPr>
        <w:t>4.</w:t>
      </w:r>
      <w:r w:rsidRPr="00C57708">
        <w:rPr>
          <w:rFonts w:ascii="Bookman Old Style" w:hAnsi="Bookman Old Style" w:cs="Goudy"/>
          <w:color w:val="000000"/>
          <w:szCs w:val="32"/>
        </w:rPr>
        <w:t xml:space="preserve"> Venez, écoutez, vous to</w:t>
      </w:r>
      <w:r w:rsidRPr="00C57708">
        <w:rPr>
          <w:rFonts w:ascii="Bookman Old Style" w:hAnsi="Bookman Old Style" w:cs="Goudy-Bold"/>
          <w:b/>
          <w:bCs/>
          <w:color w:val="000000"/>
          <w:szCs w:val="32"/>
        </w:rPr>
        <w:t>u</w:t>
      </w:r>
      <w:r w:rsidRPr="00C57708">
        <w:rPr>
          <w:rFonts w:ascii="Bookman Old Style" w:hAnsi="Bookman Old Style" w:cs="Goudy"/>
          <w:color w:val="000000"/>
          <w:szCs w:val="32"/>
        </w:rPr>
        <w:t>s qui craignez Dieu ;</w:t>
      </w:r>
    </w:p>
    <w:p w:rsidR="006C430B" w:rsidRPr="00C57708" w:rsidRDefault="006C430B" w:rsidP="006C430B">
      <w:pPr>
        <w:jc w:val="both"/>
        <w:rPr>
          <w:rFonts w:ascii="Bookman Old Style" w:hAnsi="Bookman Old Style" w:cs="Goudy"/>
          <w:color w:val="000000"/>
          <w:szCs w:val="32"/>
        </w:rPr>
      </w:pPr>
      <w:r w:rsidRPr="00C57708">
        <w:rPr>
          <w:rFonts w:ascii="Bookman Old Style" w:hAnsi="Bookman Old Style" w:cs="Goudy"/>
          <w:color w:val="000000"/>
          <w:szCs w:val="32"/>
        </w:rPr>
        <w:t>je vous dirai ce qu’il a f</w:t>
      </w:r>
      <w:r w:rsidRPr="00C57708">
        <w:rPr>
          <w:rFonts w:ascii="Bookman Old Style" w:hAnsi="Bookman Old Style" w:cs="Goudy-Bold"/>
          <w:b/>
          <w:bCs/>
          <w:color w:val="000000"/>
          <w:szCs w:val="32"/>
        </w:rPr>
        <w:t>a</w:t>
      </w:r>
      <w:r w:rsidRPr="00C57708">
        <w:rPr>
          <w:rFonts w:ascii="Bookman Old Style" w:hAnsi="Bookman Old Style" w:cs="Goudy"/>
          <w:color w:val="000000"/>
          <w:szCs w:val="32"/>
        </w:rPr>
        <w:t>it pour mon âme.</w:t>
      </w:r>
    </w:p>
    <w:p w:rsidR="006C430B" w:rsidRPr="00C57708" w:rsidRDefault="006C430B" w:rsidP="006C430B">
      <w:pPr>
        <w:autoSpaceDE w:val="0"/>
        <w:autoSpaceDN w:val="0"/>
        <w:adjustRightInd w:val="0"/>
        <w:rPr>
          <w:rFonts w:ascii="Bookman Old Style" w:hAnsi="Bookman Old Style" w:cs="Goudy"/>
          <w:color w:val="000000"/>
          <w:szCs w:val="32"/>
        </w:rPr>
      </w:pPr>
      <w:r w:rsidRPr="00C57708">
        <w:rPr>
          <w:rFonts w:ascii="Bookman Old Style" w:hAnsi="Bookman Old Style" w:cs="Goudy"/>
          <w:color w:val="000000"/>
          <w:szCs w:val="32"/>
        </w:rPr>
        <w:t>Béni soit Dieu, qui n’a pas écart</w:t>
      </w:r>
      <w:r w:rsidRPr="00C57708">
        <w:rPr>
          <w:rFonts w:ascii="Bookman Old Style" w:hAnsi="Bookman Old Style" w:cs="Goudy-Bold"/>
          <w:b/>
          <w:bCs/>
          <w:color w:val="000000"/>
          <w:szCs w:val="32"/>
        </w:rPr>
        <w:t xml:space="preserve">é </w:t>
      </w:r>
      <w:r w:rsidRPr="00C57708">
        <w:rPr>
          <w:rFonts w:ascii="Bookman Old Style" w:hAnsi="Bookman Old Style" w:cs="Goudy"/>
          <w:color w:val="000000"/>
          <w:szCs w:val="32"/>
        </w:rPr>
        <w:t>ma prière,</w:t>
      </w:r>
    </w:p>
    <w:p w:rsidR="006C430B" w:rsidRPr="00C57708" w:rsidRDefault="006C430B" w:rsidP="006C430B">
      <w:pPr>
        <w:jc w:val="both"/>
        <w:rPr>
          <w:rFonts w:ascii="Bookman Old Style" w:hAnsi="Bookman Old Style" w:cs="Goudy"/>
          <w:color w:val="000000"/>
          <w:szCs w:val="32"/>
        </w:rPr>
      </w:pPr>
      <w:r w:rsidRPr="00C57708">
        <w:rPr>
          <w:rFonts w:ascii="Bookman Old Style" w:hAnsi="Bookman Old Style" w:cs="Goudy"/>
          <w:color w:val="000000"/>
          <w:szCs w:val="32"/>
        </w:rPr>
        <w:t>ni détourné de m</w:t>
      </w:r>
      <w:r w:rsidRPr="00C57708">
        <w:rPr>
          <w:rFonts w:ascii="Bookman Old Style" w:hAnsi="Bookman Old Style" w:cs="Goudy-Bold"/>
          <w:b/>
          <w:bCs/>
          <w:color w:val="000000"/>
          <w:szCs w:val="32"/>
        </w:rPr>
        <w:t>o</w:t>
      </w:r>
      <w:r w:rsidRPr="00C57708">
        <w:rPr>
          <w:rFonts w:ascii="Bookman Old Style" w:hAnsi="Bookman Old Style" w:cs="Goudy"/>
          <w:color w:val="000000"/>
          <w:szCs w:val="32"/>
        </w:rPr>
        <w:t>i son amour !</w:t>
      </w:r>
    </w:p>
    <w:p w:rsidR="006C430B" w:rsidRDefault="006C430B" w:rsidP="006C430B">
      <w:pPr>
        <w:jc w:val="both"/>
        <w:rPr>
          <w:rFonts w:ascii="Bookman Old Style" w:hAnsi="Bookman Old Style"/>
          <w:b/>
          <w:bCs/>
          <w:sz w:val="32"/>
          <w:szCs w:val="32"/>
          <w:u w:val="single"/>
        </w:rPr>
        <w:sectPr w:rsidR="006C430B" w:rsidSect="00C57708">
          <w:type w:val="continuous"/>
          <w:pgSz w:w="11906" w:h="16838"/>
          <w:pgMar w:top="567" w:right="567" w:bottom="567" w:left="567" w:header="709" w:footer="709" w:gutter="0"/>
          <w:cols w:num="2" w:space="284" w:equalWidth="0">
            <w:col w:w="5273" w:space="284"/>
            <w:col w:w="5215"/>
          </w:cols>
          <w:docGrid w:linePitch="381"/>
        </w:sectPr>
      </w:pPr>
    </w:p>
    <w:p w:rsidR="006C430B" w:rsidRPr="00530287" w:rsidRDefault="006C430B" w:rsidP="006C430B">
      <w:pPr>
        <w:jc w:val="both"/>
        <w:rPr>
          <w:rFonts w:ascii="Bookman Old Style" w:hAnsi="Bookman Old Style"/>
          <w:sz w:val="34"/>
          <w:szCs w:val="32"/>
        </w:rPr>
      </w:pPr>
      <w:r w:rsidRPr="00530287">
        <w:rPr>
          <w:rFonts w:ascii="Bookman Old Style" w:hAnsi="Bookman Old Style"/>
          <w:b/>
          <w:bCs/>
          <w:sz w:val="34"/>
          <w:szCs w:val="32"/>
          <w:u w:val="single"/>
        </w:rPr>
        <w:lastRenderedPageBreak/>
        <w:t>Prière universelle</w:t>
      </w:r>
      <w:r w:rsidRPr="00530287">
        <w:rPr>
          <w:rFonts w:ascii="Bookman Old Style" w:hAnsi="Bookman Old Style"/>
          <w:sz w:val="34"/>
          <w:szCs w:val="32"/>
        </w:rPr>
        <w:t> </w:t>
      </w:r>
      <w:r w:rsidRPr="00530287">
        <w:rPr>
          <w:rFonts w:ascii="Bookman Old Style" w:hAnsi="Bookman Old Style"/>
          <w:b/>
          <w:sz w:val="34"/>
          <w:szCs w:val="32"/>
        </w:rPr>
        <w:t>:</w:t>
      </w:r>
    </w:p>
    <w:p w:rsidR="006C430B" w:rsidRPr="00530287" w:rsidRDefault="006C430B" w:rsidP="006C430B">
      <w:pPr>
        <w:jc w:val="both"/>
        <w:rPr>
          <w:rFonts w:ascii="Bookman Old Style" w:hAnsi="Bookman Old Style"/>
          <w:sz w:val="34"/>
          <w:szCs w:val="32"/>
        </w:rPr>
      </w:pPr>
      <w:r w:rsidRPr="00530287">
        <w:rPr>
          <w:rFonts w:ascii="Bookman Old Style" w:hAnsi="Bookman Old Style" w:cs="Humanist521BT-LightItalic"/>
          <w:b/>
          <w:i/>
          <w:sz w:val="34"/>
          <w:szCs w:val="32"/>
          <w:lang w:eastAsia="pl-PL"/>
        </w:rPr>
        <w:t>Prêtre :</w:t>
      </w:r>
      <w:r w:rsidRPr="00530287">
        <w:rPr>
          <w:rFonts w:ascii="Bookman Old Style" w:hAnsi="Bookman Old Style"/>
          <w:iCs/>
          <w:color w:val="000000"/>
          <w:sz w:val="34"/>
          <w:szCs w:val="32"/>
        </w:rPr>
        <w:t xml:space="preserve"> </w:t>
      </w:r>
      <w:r w:rsidRPr="00530287">
        <w:rPr>
          <w:rFonts w:ascii="Bookman Old Style" w:hAnsi="Bookman Old Style"/>
          <w:sz w:val="34"/>
          <w:szCs w:val="32"/>
        </w:rPr>
        <w:t>Dieu fait de nous les messagers de sa Paix. Prions-le avec ferveur de hâter en notre monde la venue de son Règne. </w:t>
      </w:r>
      <w:r>
        <w:rPr>
          <w:rFonts w:ascii="Bookman Old Style" w:hAnsi="Bookman Old Style"/>
          <w:noProof/>
          <w:sz w:val="34"/>
          <w:szCs w:val="32"/>
        </w:rPr>
        <w:drawing>
          <wp:inline distT="0" distB="0" distL="0" distR="0">
            <wp:extent cx="6834505" cy="98615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4505" cy="986155"/>
                    </a:xfrm>
                    <a:prstGeom prst="rect">
                      <a:avLst/>
                    </a:prstGeom>
                    <a:noFill/>
                    <a:ln w="9525">
                      <a:noFill/>
                      <a:miter lim="800000"/>
                      <a:headEnd/>
                      <a:tailEnd/>
                    </a:ln>
                  </pic:spPr>
                </pic:pic>
              </a:graphicData>
            </a:graphic>
          </wp:inline>
        </w:drawing>
      </w:r>
    </w:p>
    <w:p w:rsidR="006C430B" w:rsidRPr="00530287" w:rsidRDefault="006C430B" w:rsidP="006C430B">
      <w:pPr>
        <w:numPr>
          <w:ilvl w:val="0"/>
          <w:numId w:val="3"/>
        </w:numPr>
        <w:jc w:val="both"/>
        <w:rPr>
          <w:rFonts w:ascii="Bookman Old Style" w:hAnsi="Bookman Old Style"/>
          <w:sz w:val="34"/>
          <w:szCs w:val="32"/>
        </w:rPr>
      </w:pPr>
      <w:r w:rsidRPr="00530287">
        <w:rPr>
          <w:rFonts w:ascii="Bookman Old Style" w:hAnsi="Bookman Old Style"/>
          <w:sz w:val="34"/>
          <w:szCs w:val="32"/>
        </w:rPr>
        <w:t xml:space="preserve">  Pour tous les baptisés, envoyés à travers le monde en messagers de la paix, et spécialement pour ceux qui ont accepté généreusement de partir annoncer l'Évangile à l’étranger, ensemble prions. </w:t>
      </w:r>
    </w:p>
    <w:p w:rsidR="006C430B" w:rsidRPr="00530287" w:rsidRDefault="006C430B" w:rsidP="006C430B">
      <w:pPr>
        <w:numPr>
          <w:ilvl w:val="0"/>
          <w:numId w:val="3"/>
        </w:numPr>
        <w:jc w:val="both"/>
        <w:rPr>
          <w:rFonts w:ascii="Bookman Old Style" w:hAnsi="Bookman Old Style"/>
          <w:sz w:val="34"/>
          <w:szCs w:val="32"/>
        </w:rPr>
      </w:pPr>
      <w:r w:rsidRPr="00530287">
        <w:rPr>
          <w:rFonts w:ascii="Bookman Old Style" w:hAnsi="Bookman Old Style"/>
          <w:sz w:val="34"/>
          <w:szCs w:val="32"/>
        </w:rPr>
        <w:t xml:space="preserve">Pour tous ceux qui travaillent à la réconciliation entre les peuples et à la fin des conflits qui déchirent notre terre, ensemble prions. </w:t>
      </w:r>
    </w:p>
    <w:p w:rsidR="006C430B" w:rsidRPr="00530287" w:rsidRDefault="006C430B" w:rsidP="006C430B">
      <w:pPr>
        <w:numPr>
          <w:ilvl w:val="0"/>
          <w:numId w:val="3"/>
        </w:numPr>
        <w:jc w:val="both"/>
        <w:rPr>
          <w:rFonts w:ascii="Bookman Old Style" w:hAnsi="Bookman Old Style"/>
          <w:sz w:val="34"/>
          <w:szCs w:val="32"/>
        </w:rPr>
      </w:pPr>
      <w:r w:rsidRPr="00530287">
        <w:rPr>
          <w:rFonts w:ascii="Bookman Old Style" w:hAnsi="Bookman Old Style"/>
          <w:sz w:val="34"/>
          <w:szCs w:val="32"/>
        </w:rPr>
        <w:t xml:space="preserve"> Pour que ce temps de vacances apporte à chacun repos, détente, ressourcement et pour qu'il favorise un style de relations plus ouvert entre parents et enfants, ensemble prions.</w:t>
      </w:r>
    </w:p>
    <w:p w:rsidR="006C430B" w:rsidRPr="00530287" w:rsidRDefault="006C430B" w:rsidP="006C430B">
      <w:pPr>
        <w:numPr>
          <w:ilvl w:val="0"/>
          <w:numId w:val="3"/>
        </w:numPr>
        <w:jc w:val="both"/>
        <w:rPr>
          <w:rFonts w:ascii="Bookman Old Style" w:hAnsi="Bookman Old Style"/>
          <w:sz w:val="34"/>
          <w:szCs w:val="32"/>
        </w:rPr>
      </w:pPr>
      <w:r w:rsidRPr="00530287">
        <w:rPr>
          <w:rFonts w:ascii="Bookman Old Style" w:hAnsi="Bookman Old Style"/>
          <w:sz w:val="34"/>
          <w:szCs w:val="32"/>
        </w:rPr>
        <w:t>Pour notre assemblée dominicale, pour les chrétiens de passage qui partagent avec nous le pain de vie, pour tous ceux qui visitent notre église en ce temps de vacances, ensemble prions.</w:t>
      </w:r>
    </w:p>
    <w:p w:rsidR="006C430B" w:rsidRPr="00530287" w:rsidRDefault="006C430B" w:rsidP="006C430B">
      <w:pPr>
        <w:jc w:val="both"/>
        <w:rPr>
          <w:rFonts w:ascii="Bookman Old Style" w:hAnsi="Bookman Old Style"/>
          <w:sz w:val="34"/>
          <w:szCs w:val="32"/>
        </w:rPr>
      </w:pPr>
      <w:r w:rsidRPr="00530287">
        <w:rPr>
          <w:rFonts w:ascii="Bookman Old Style" w:hAnsi="Bookman Old Style" w:cs="Humanist521BT-LightItalic"/>
          <w:b/>
          <w:i/>
          <w:sz w:val="34"/>
          <w:szCs w:val="32"/>
          <w:lang w:eastAsia="pl-PL"/>
        </w:rPr>
        <w:t xml:space="preserve">Prêtre : </w:t>
      </w:r>
      <w:r w:rsidRPr="00530287">
        <w:rPr>
          <w:rFonts w:ascii="Bookman Old Style" w:hAnsi="Bookman Old Style"/>
          <w:sz w:val="34"/>
          <w:szCs w:val="32"/>
        </w:rPr>
        <w:t>Dieu notre Père, ton royaume est proche. Entends nos prières, notre souci les uns pour les autres. Nous te le demandons par Jésus, le Christ, notre Maître et notre ami, pour les siècles des siècles.</w:t>
      </w:r>
    </w:p>
    <w:p w:rsidR="006C430B" w:rsidRPr="00530287" w:rsidRDefault="006C430B" w:rsidP="006C430B">
      <w:pPr>
        <w:autoSpaceDE w:val="0"/>
        <w:autoSpaceDN w:val="0"/>
        <w:adjustRightInd w:val="0"/>
        <w:jc w:val="both"/>
        <w:rPr>
          <w:rFonts w:ascii="Bookman Old Style" w:hAnsi="Bookman Old Style" w:cs="Humanist521BT-LightItalic"/>
          <w:b/>
          <w:i/>
          <w:sz w:val="34"/>
          <w:szCs w:val="32"/>
          <w:highlight w:val="yellow"/>
          <w:lang w:eastAsia="pl-PL"/>
        </w:rPr>
      </w:pPr>
    </w:p>
    <w:p w:rsidR="006C430B" w:rsidRPr="00530287" w:rsidRDefault="006C430B" w:rsidP="006C430B">
      <w:pPr>
        <w:rPr>
          <w:rFonts w:ascii="Bookman Old Style" w:hAnsi="Bookman Old Style"/>
          <w:i/>
          <w:sz w:val="34"/>
          <w:szCs w:val="32"/>
        </w:rPr>
      </w:pPr>
      <w:r w:rsidRPr="00530287">
        <w:rPr>
          <w:rFonts w:ascii="Bookman Old Style" w:hAnsi="Bookman Old Style"/>
          <w:b/>
          <w:sz w:val="34"/>
          <w:szCs w:val="32"/>
          <w:u w:val="single"/>
        </w:rPr>
        <w:t xml:space="preserve">Chant de Communion : </w:t>
      </w:r>
      <w:r w:rsidRPr="00530287">
        <w:rPr>
          <w:rFonts w:ascii="Bookman Old Style" w:hAnsi="Bookman Old Style"/>
          <w:b/>
          <w:sz w:val="34"/>
          <w:szCs w:val="32"/>
        </w:rPr>
        <w:t>C'EST TOI SEIGNEUR LE PAIN ROMPU</w:t>
      </w:r>
      <w:r w:rsidRPr="00530287">
        <w:rPr>
          <w:rFonts w:ascii="Bookman Old Style" w:hAnsi="Bookman Old Style"/>
          <w:sz w:val="34"/>
          <w:szCs w:val="32"/>
        </w:rPr>
        <w:t xml:space="preserve"> </w:t>
      </w:r>
      <w:r w:rsidRPr="00530287">
        <w:rPr>
          <w:rFonts w:ascii="Bookman Old Style" w:hAnsi="Bookman Old Style"/>
          <w:i/>
          <w:sz w:val="34"/>
          <w:szCs w:val="32"/>
        </w:rPr>
        <w:t>D 293</w:t>
      </w:r>
    </w:p>
    <w:p w:rsidR="006C430B" w:rsidRDefault="006C430B" w:rsidP="006C430B">
      <w:pPr>
        <w:jc w:val="both"/>
        <w:rPr>
          <w:rFonts w:ascii="Bookman Old Style" w:hAnsi="Bookman Old Style"/>
          <w:b/>
          <w:bCs/>
          <w:i/>
          <w:sz w:val="34"/>
          <w:szCs w:val="32"/>
          <w:u w:val="single"/>
        </w:rPr>
      </w:pPr>
    </w:p>
    <w:p w:rsidR="006C430B" w:rsidRPr="00530287" w:rsidRDefault="006C430B" w:rsidP="006C430B">
      <w:pPr>
        <w:jc w:val="both"/>
        <w:rPr>
          <w:rFonts w:ascii="Bookman Old Style" w:hAnsi="Bookman Old Style"/>
          <w:sz w:val="34"/>
          <w:szCs w:val="32"/>
        </w:rPr>
      </w:pPr>
      <w:r w:rsidRPr="00530287">
        <w:rPr>
          <w:rFonts w:ascii="Bookman Old Style" w:hAnsi="Bookman Old Style"/>
          <w:b/>
          <w:bCs/>
          <w:i/>
          <w:sz w:val="34"/>
          <w:szCs w:val="32"/>
          <w:u w:val="single"/>
        </w:rPr>
        <w:t>Annonces :</w:t>
      </w:r>
      <w:r w:rsidRPr="00530287">
        <w:rPr>
          <w:rFonts w:ascii="Bookman Old Style" w:hAnsi="Bookman Old Style"/>
          <w:sz w:val="34"/>
          <w:szCs w:val="32"/>
        </w:rPr>
        <w:t xml:space="preserve"> </w:t>
      </w:r>
    </w:p>
    <w:p w:rsidR="006C430B" w:rsidRPr="00530287" w:rsidRDefault="006C430B" w:rsidP="006C430B">
      <w:pPr>
        <w:jc w:val="both"/>
        <w:rPr>
          <w:rFonts w:ascii="Bookman Old Style" w:hAnsi="Bookman Old Style"/>
          <w:b/>
          <w:sz w:val="34"/>
          <w:szCs w:val="32"/>
          <w:highlight w:val="yellow"/>
          <w:u w:val="single"/>
        </w:rPr>
      </w:pPr>
    </w:p>
    <w:p w:rsidR="006C430B" w:rsidRPr="00C57708" w:rsidRDefault="006C430B" w:rsidP="006C430B">
      <w:pPr>
        <w:rPr>
          <w:rFonts w:ascii="Bookman Old Style" w:hAnsi="Bookman Old Style"/>
          <w:sz w:val="32"/>
          <w:szCs w:val="32"/>
        </w:rPr>
      </w:pPr>
      <w:r w:rsidRPr="00530287">
        <w:rPr>
          <w:rFonts w:ascii="Bookman Old Style" w:hAnsi="Bookman Old Style"/>
          <w:b/>
          <w:sz w:val="34"/>
          <w:szCs w:val="32"/>
          <w:u w:val="single"/>
        </w:rPr>
        <w:t>Chant d’envoi :</w:t>
      </w:r>
      <w:r w:rsidRPr="00530287">
        <w:rPr>
          <w:rFonts w:ascii="Bookman Old Style" w:hAnsi="Bookman Old Style"/>
          <w:sz w:val="34"/>
          <w:szCs w:val="32"/>
          <w:u w:val="single"/>
        </w:rPr>
        <w:t xml:space="preserve"> </w:t>
      </w:r>
      <w:r w:rsidRPr="00530287">
        <w:rPr>
          <w:rFonts w:ascii="Bookman Old Style" w:hAnsi="Bookman Old Style"/>
          <w:b/>
          <w:sz w:val="34"/>
          <w:szCs w:val="32"/>
        </w:rPr>
        <w:t>UN GRAND CHAMP À MOISSONNER</w:t>
      </w:r>
      <w:r w:rsidRPr="00530287">
        <w:rPr>
          <w:rFonts w:ascii="Bookman Old Style" w:hAnsi="Bookman Old Style"/>
          <w:sz w:val="34"/>
          <w:szCs w:val="32"/>
        </w:rPr>
        <w:t xml:space="preserve"> </w:t>
      </w:r>
      <w:r w:rsidRPr="00530287">
        <w:rPr>
          <w:rFonts w:ascii="Bookman Old Style" w:hAnsi="Bookman Old Style"/>
          <w:i/>
          <w:sz w:val="34"/>
          <w:szCs w:val="32"/>
        </w:rPr>
        <w:t>T 90</w:t>
      </w:r>
    </w:p>
    <w:p w:rsidR="00523C9F" w:rsidRDefault="00523C9F"/>
    <w:sectPr w:rsidR="00523C9F" w:rsidSect="00C57708">
      <w:type w:val="continuous"/>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Humanist521BT-LightItalic">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7D40"/>
    <w:multiLevelType w:val="hybridMultilevel"/>
    <w:tmpl w:val="10F044E4"/>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3ED6566D"/>
    <w:multiLevelType w:val="hybridMultilevel"/>
    <w:tmpl w:val="C244446E"/>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6C430B"/>
    <w:rsid w:val="00523C9F"/>
    <w:rsid w:val="006C430B"/>
    <w:rsid w:val="00E259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0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430B"/>
    <w:rPr>
      <w:rFonts w:ascii="Tahoma" w:hAnsi="Tahoma" w:cs="Tahoma"/>
      <w:sz w:val="16"/>
      <w:szCs w:val="16"/>
    </w:rPr>
  </w:style>
  <w:style w:type="character" w:customStyle="1" w:styleId="TextedebullesCar">
    <w:name w:val="Texte de bulles Car"/>
    <w:basedOn w:val="Policepardfaut"/>
    <w:link w:val="Textedebulles"/>
    <w:uiPriority w:val="99"/>
    <w:semiHidden/>
    <w:rsid w:val="006C430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2281</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2018-10-04T16:40:00Z</dcterms:created>
  <dcterms:modified xsi:type="dcterms:W3CDTF">2018-10-04T16:40:00Z</dcterms:modified>
</cp:coreProperties>
</file>