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D58" w:rsidRPr="00F65A20" w:rsidRDefault="00767D58" w:rsidP="00767D58">
      <w:pPr>
        <w:jc w:val="center"/>
        <w:rPr>
          <w:rFonts w:ascii="Bookman Old Style" w:hAnsi="Bookman Old Style"/>
          <w:b/>
          <w:sz w:val="30"/>
          <w:szCs w:val="28"/>
        </w:rPr>
      </w:pPr>
      <w:r>
        <w:rPr>
          <w:rFonts w:ascii="Bookman Old Style" w:hAnsi="Bookman Old Style"/>
          <w:b/>
          <w:sz w:val="30"/>
          <w:szCs w:val="28"/>
        </w:rPr>
        <w:t>Paroisse ND de la Roya</w:t>
      </w:r>
    </w:p>
    <w:p w:rsidR="00767D58" w:rsidRPr="00F65A20" w:rsidRDefault="00767D58" w:rsidP="00767D58">
      <w:pPr>
        <w:jc w:val="center"/>
        <w:rPr>
          <w:rFonts w:ascii="Bookman Old Style" w:hAnsi="Bookman Old Style"/>
          <w:b/>
          <w:sz w:val="30"/>
          <w:szCs w:val="28"/>
        </w:rPr>
      </w:pPr>
      <w:r w:rsidRPr="00F65A20">
        <w:rPr>
          <w:rFonts w:ascii="Bookman Old Style" w:hAnsi="Bookman Old Style"/>
          <w:b/>
          <w:sz w:val="30"/>
          <w:szCs w:val="28"/>
        </w:rPr>
        <w:t>Transfiguration du Seigneur ABC</w:t>
      </w:r>
    </w:p>
    <w:p w:rsidR="00767D58" w:rsidRDefault="00767D58" w:rsidP="00767D58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767D58" w:rsidRPr="00F65A20" w:rsidRDefault="00767D58" w:rsidP="00767D58">
      <w:pPr>
        <w:jc w:val="center"/>
        <w:rPr>
          <w:rFonts w:ascii="Bookman Old Style" w:hAnsi="Bookman Old Style"/>
          <w:b/>
          <w:sz w:val="30"/>
          <w:szCs w:val="28"/>
        </w:rPr>
      </w:pPr>
    </w:p>
    <w:p w:rsidR="00767D58" w:rsidRPr="00F65A20" w:rsidRDefault="00767D58" w:rsidP="00767D58">
      <w:pPr>
        <w:rPr>
          <w:rFonts w:ascii="Bookman Old Style" w:hAnsi="Bookman Old Style"/>
          <w:sz w:val="30"/>
          <w:szCs w:val="28"/>
          <w:u w:val="single"/>
        </w:rPr>
      </w:pPr>
      <w:r w:rsidRPr="00F65A20">
        <w:rPr>
          <w:rFonts w:ascii="Bookman Old Style" w:hAnsi="Bookman Old Style"/>
          <w:b/>
          <w:sz w:val="30"/>
          <w:szCs w:val="28"/>
          <w:u w:val="single"/>
        </w:rPr>
        <w:t>Chant d’entrée :</w:t>
      </w:r>
      <w:r w:rsidRPr="00F65A20">
        <w:rPr>
          <w:rFonts w:ascii="Bookman Old Style" w:hAnsi="Bookman Old Style"/>
          <w:sz w:val="30"/>
          <w:szCs w:val="28"/>
          <w:u w:val="single"/>
        </w:rPr>
        <w:t xml:space="preserve"> </w:t>
      </w:r>
      <w:r w:rsidRPr="00F65A20">
        <w:rPr>
          <w:rFonts w:ascii="Bookman Old Style" w:hAnsi="Bookman Old Style"/>
          <w:b/>
          <w:sz w:val="30"/>
          <w:szCs w:val="28"/>
        </w:rPr>
        <w:t>AUJOURD’HUI MONTONS SUR LA MONTAGNE</w:t>
      </w:r>
      <w:r w:rsidRPr="00F65A20">
        <w:rPr>
          <w:rFonts w:ascii="Bookman Old Style" w:hAnsi="Bookman Old Style"/>
          <w:sz w:val="30"/>
          <w:szCs w:val="28"/>
        </w:rPr>
        <w:t xml:space="preserve"> </w:t>
      </w:r>
      <w:r w:rsidRPr="00F65A20">
        <w:rPr>
          <w:rFonts w:ascii="Bookman Old Style" w:hAnsi="Bookman Old Style"/>
          <w:i/>
          <w:sz w:val="30"/>
          <w:szCs w:val="28"/>
        </w:rPr>
        <w:t>T 119</w:t>
      </w:r>
    </w:p>
    <w:p w:rsidR="00767D58" w:rsidRPr="00F65A20" w:rsidRDefault="00767D58" w:rsidP="00767D58">
      <w:pPr>
        <w:pStyle w:val="NormalWeb"/>
        <w:spacing w:before="0" w:beforeAutospacing="0" w:after="0" w:afterAutospacing="0"/>
        <w:jc w:val="both"/>
        <w:rPr>
          <w:rFonts w:ascii="Bookman Old Style" w:hAnsi="Bookman Old Style"/>
          <w:b/>
          <w:bCs/>
          <w:i/>
          <w:sz w:val="30"/>
          <w:szCs w:val="28"/>
        </w:rPr>
      </w:pPr>
    </w:p>
    <w:p w:rsidR="00767D58" w:rsidRPr="00F65A20" w:rsidRDefault="00767D58" w:rsidP="00767D58">
      <w:pPr>
        <w:autoSpaceDE w:val="0"/>
        <w:autoSpaceDN w:val="0"/>
        <w:adjustRightInd w:val="0"/>
        <w:jc w:val="both"/>
        <w:rPr>
          <w:rFonts w:ascii="Bookman Old Style" w:hAnsi="Bookman Old Style"/>
          <w:sz w:val="30"/>
          <w:szCs w:val="28"/>
        </w:rPr>
      </w:pPr>
      <w:r w:rsidRPr="00F65A20">
        <w:rPr>
          <w:rFonts w:ascii="Bookman Old Style" w:hAnsi="Bookman Old Style"/>
          <w:b/>
          <w:color w:val="000000"/>
          <w:sz w:val="30"/>
          <w:szCs w:val="28"/>
          <w:u w:val="single"/>
        </w:rPr>
        <w:t>Accueil</w:t>
      </w:r>
      <w:r w:rsidRPr="00F65A20">
        <w:rPr>
          <w:rFonts w:ascii="Bookman Old Style" w:hAnsi="Bookman Old Style"/>
          <w:b/>
          <w:color w:val="000000"/>
          <w:sz w:val="30"/>
          <w:szCs w:val="28"/>
        </w:rPr>
        <w:t xml:space="preserve"> : </w:t>
      </w:r>
      <w:r w:rsidRPr="00F65A20">
        <w:rPr>
          <w:rFonts w:ascii="Bookman Old Style" w:hAnsi="Bookman Old Style"/>
          <w:sz w:val="30"/>
          <w:szCs w:val="28"/>
        </w:rPr>
        <w:t>« Celui-ci est mon Fils bien aimé ; écoutez-le » dit le Seigneur. Dans la lumière du mystère pascal, nous sommes appelés à contempler la gloire du Fils de Dieu, la grâce même de Dieu offerte à chacun. Avec foi, partageons la Parole et le Pain de vie et livrons-nous à la confiance totale en Dieu.</w:t>
      </w:r>
    </w:p>
    <w:p w:rsidR="00767D58" w:rsidRPr="00F65A20" w:rsidRDefault="00767D58" w:rsidP="00767D58">
      <w:pPr>
        <w:jc w:val="both"/>
        <w:rPr>
          <w:rFonts w:ascii="Bookman Old Style" w:hAnsi="Bookman Old Style"/>
          <w:sz w:val="30"/>
          <w:szCs w:val="28"/>
        </w:rPr>
      </w:pPr>
    </w:p>
    <w:p w:rsidR="00767D58" w:rsidRPr="00F65A20" w:rsidRDefault="00767D58" w:rsidP="00767D58">
      <w:pPr>
        <w:autoSpaceDE w:val="0"/>
        <w:autoSpaceDN w:val="0"/>
        <w:adjustRightInd w:val="0"/>
        <w:jc w:val="both"/>
        <w:rPr>
          <w:rFonts w:ascii="Bookman Old Style" w:hAnsi="Bookman Old Style"/>
          <w:i/>
          <w:sz w:val="30"/>
          <w:szCs w:val="28"/>
        </w:rPr>
      </w:pPr>
      <w:r w:rsidRPr="00F65A20">
        <w:rPr>
          <w:rFonts w:ascii="Bookman Old Style" w:hAnsi="Bookman Old Style"/>
          <w:b/>
          <w:bCs/>
          <w:sz w:val="30"/>
          <w:szCs w:val="28"/>
          <w:u w:val="single"/>
        </w:rPr>
        <w:t>Prière pénitentielle</w:t>
      </w:r>
      <w:r w:rsidRPr="00F65A20">
        <w:rPr>
          <w:rFonts w:ascii="Bookman Old Style" w:hAnsi="Bookman Old Style"/>
          <w:sz w:val="30"/>
          <w:szCs w:val="28"/>
        </w:rPr>
        <w:t> : Seigneur, que ta lumière revête nos ténèbres. Accueille tes enfants pécheurs qui tournent vers toi.</w:t>
      </w:r>
      <w:r w:rsidRPr="00F65A20">
        <w:rPr>
          <w:rFonts w:ascii="Bookman Old Style" w:hAnsi="Bookman Old Style"/>
          <w:i/>
          <w:sz w:val="30"/>
          <w:szCs w:val="28"/>
        </w:rPr>
        <w:t xml:space="preserve"> (brève pause en silence)</w:t>
      </w:r>
    </w:p>
    <w:p w:rsidR="00767D58" w:rsidRPr="00F65A20" w:rsidRDefault="00767D58" w:rsidP="00767D58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28"/>
        </w:rPr>
      </w:pPr>
      <w:r w:rsidRPr="00F65A20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F65A20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65A20">
        <w:rPr>
          <w:rFonts w:ascii="Bookman Old Style" w:hAnsi="Bookman Old Style"/>
          <w:sz w:val="30"/>
          <w:szCs w:val="28"/>
        </w:rPr>
        <w:t xml:space="preserve">Seigneur Jésus, le Fils bien-aimé du Père, ouvre nos cœurs à ta Parole. </w:t>
      </w:r>
    </w:p>
    <w:p w:rsidR="00767D58" w:rsidRPr="00F65A20" w:rsidRDefault="00767D58" w:rsidP="00767D5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F65A20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F65A20">
        <w:rPr>
          <w:rFonts w:ascii="Bookman Old Style" w:hAnsi="Bookman Old Style"/>
          <w:sz w:val="30"/>
          <w:szCs w:val="28"/>
        </w:rPr>
        <w:t xml:space="preserve"> </w:t>
      </w:r>
      <w:r w:rsidRPr="00F65A20">
        <w:rPr>
          <w:rFonts w:ascii="Bookman Old Style" w:hAnsi="Bookman Old Style" w:cs="Arial"/>
          <w:b/>
          <w:bCs/>
          <w:i/>
          <w:iCs/>
          <w:sz w:val="30"/>
          <w:szCs w:val="28"/>
        </w:rPr>
        <w:t>— Seigneur, prends pitié de nous.</w:t>
      </w:r>
    </w:p>
    <w:p w:rsidR="00767D58" w:rsidRPr="00F65A20" w:rsidRDefault="00767D58" w:rsidP="00767D58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28"/>
        </w:rPr>
      </w:pPr>
      <w:r w:rsidRPr="00F65A20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F65A20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65A20">
        <w:rPr>
          <w:rFonts w:ascii="Bookman Old Style" w:hAnsi="Bookman Old Style"/>
          <w:sz w:val="30"/>
          <w:szCs w:val="28"/>
        </w:rPr>
        <w:t xml:space="preserve">Ô Christ Jésus, Sauveur de l’humanité, donne-nous de porter ta croix. </w:t>
      </w:r>
    </w:p>
    <w:p w:rsidR="00767D58" w:rsidRPr="00F65A20" w:rsidRDefault="00767D58" w:rsidP="00767D5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F65A20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F65A20">
        <w:rPr>
          <w:rFonts w:ascii="Bookman Old Style" w:hAnsi="Bookman Old Style"/>
          <w:sz w:val="30"/>
          <w:szCs w:val="28"/>
        </w:rPr>
        <w:t xml:space="preserve"> </w:t>
      </w:r>
      <w:r w:rsidRPr="00F65A20">
        <w:rPr>
          <w:rFonts w:ascii="Bookman Old Style" w:hAnsi="Bookman Old Style" w:cs="Arial"/>
          <w:b/>
          <w:bCs/>
          <w:i/>
          <w:iCs/>
          <w:sz w:val="30"/>
          <w:szCs w:val="28"/>
        </w:rPr>
        <w:t>—</w:t>
      </w:r>
      <w:r w:rsidRPr="00F65A20">
        <w:rPr>
          <w:rFonts w:ascii="Bookman Old Style" w:hAnsi="Bookman Old Style"/>
          <w:b/>
          <w:i/>
          <w:sz w:val="30"/>
          <w:szCs w:val="28"/>
        </w:rPr>
        <w:t xml:space="preserve"> Ô Christ,</w:t>
      </w:r>
      <w:r w:rsidRPr="00F65A20">
        <w:rPr>
          <w:rFonts w:ascii="Bookman Old Style" w:hAnsi="Bookman Old Style" w:cs="Arial"/>
          <w:b/>
          <w:bCs/>
          <w:i/>
          <w:iCs/>
          <w:sz w:val="30"/>
          <w:szCs w:val="28"/>
        </w:rPr>
        <w:t xml:space="preserve"> prends pitié de nous.</w:t>
      </w:r>
    </w:p>
    <w:p w:rsidR="00767D58" w:rsidRPr="00F65A20" w:rsidRDefault="00767D58" w:rsidP="00767D58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28"/>
        </w:rPr>
      </w:pPr>
      <w:r w:rsidRPr="00F65A20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F65A20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65A20">
        <w:rPr>
          <w:rFonts w:ascii="Bookman Old Style" w:hAnsi="Bookman Old Style"/>
          <w:sz w:val="30"/>
          <w:szCs w:val="28"/>
        </w:rPr>
        <w:t xml:space="preserve">Seigneur Jésus, toi l’envoyé du Père, que ton visage transfiguré ouvre nos cœurs à ta Résurrection. </w:t>
      </w:r>
    </w:p>
    <w:p w:rsidR="00767D58" w:rsidRPr="00F65A20" w:rsidRDefault="00767D58" w:rsidP="00767D58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bCs/>
          <w:i/>
          <w:iCs/>
          <w:sz w:val="30"/>
          <w:szCs w:val="28"/>
        </w:rPr>
      </w:pPr>
      <w:r w:rsidRPr="00F65A20">
        <w:rPr>
          <w:rFonts w:ascii="Bookman Old Style" w:hAnsi="Bookman Old Style"/>
          <w:b/>
          <w:i/>
          <w:sz w:val="30"/>
          <w:szCs w:val="28"/>
        </w:rPr>
        <w:t>Animateur chante :</w:t>
      </w:r>
      <w:r w:rsidRPr="00F65A20">
        <w:rPr>
          <w:rFonts w:ascii="Bookman Old Style" w:hAnsi="Bookman Old Style"/>
          <w:sz w:val="30"/>
          <w:szCs w:val="28"/>
        </w:rPr>
        <w:t xml:space="preserve"> </w:t>
      </w:r>
      <w:r w:rsidRPr="00F65A20">
        <w:rPr>
          <w:rFonts w:ascii="Bookman Old Style" w:hAnsi="Bookman Old Style" w:cs="Arial"/>
          <w:b/>
          <w:bCs/>
          <w:i/>
          <w:iCs/>
          <w:sz w:val="30"/>
          <w:szCs w:val="28"/>
        </w:rPr>
        <w:t>— Seigneur, prends pitié de nous.</w:t>
      </w:r>
    </w:p>
    <w:p w:rsidR="00767D58" w:rsidRPr="00F65A20" w:rsidRDefault="00767D58" w:rsidP="00767D58">
      <w:pPr>
        <w:numPr>
          <w:ilvl w:val="0"/>
          <w:numId w:val="1"/>
        </w:numPr>
        <w:jc w:val="both"/>
        <w:rPr>
          <w:rFonts w:ascii="Bookman Old Style" w:hAnsi="Bookman Old Style"/>
          <w:sz w:val="30"/>
          <w:szCs w:val="28"/>
        </w:rPr>
      </w:pPr>
      <w:r w:rsidRPr="00F65A20">
        <w:rPr>
          <w:rFonts w:ascii="Bookman Old Style" w:hAnsi="Bookman Old Style" w:cs="Humanist521BT-LightItalic"/>
          <w:b/>
          <w:i/>
          <w:sz w:val="30"/>
          <w:szCs w:val="28"/>
        </w:rPr>
        <w:t>Prêtre :</w:t>
      </w:r>
      <w:r w:rsidRPr="00F65A20">
        <w:rPr>
          <w:rFonts w:ascii="Bookman Old Style" w:hAnsi="Bookman Old Style"/>
          <w:iCs/>
          <w:color w:val="000000"/>
          <w:sz w:val="30"/>
          <w:szCs w:val="28"/>
        </w:rPr>
        <w:t xml:space="preserve"> </w:t>
      </w:r>
      <w:r w:rsidRPr="00F65A20">
        <w:rPr>
          <w:rFonts w:ascii="Bookman Old Style" w:hAnsi="Bookman Old Style"/>
          <w:sz w:val="30"/>
          <w:szCs w:val="28"/>
        </w:rPr>
        <w:t>Que Dieu tout-puissant nous fasse miséricorde …</w:t>
      </w:r>
    </w:p>
    <w:p w:rsidR="00767D58" w:rsidRPr="00F65A20" w:rsidRDefault="00767D58" w:rsidP="00767D58">
      <w:pPr>
        <w:jc w:val="both"/>
        <w:rPr>
          <w:rFonts w:ascii="Bookman Old Style" w:hAnsi="Bookman Old Style"/>
          <w:b/>
          <w:sz w:val="30"/>
          <w:szCs w:val="28"/>
        </w:rPr>
      </w:pPr>
    </w:p>
    <w:p w:rsidR="00767D58" w:rsidRPr="00F65A20" w:rsidRDefault="00767D58" w:rsidP="00767D58">
      <w:pPr>
        <w:numPr>
          <w:ilvl w:val="0"/>
          <w:numId w:val="1"/>
        </w:numPr>
        <w:jc w:val="both"/>
        <w:rPr>
          <w:rFonts w:ascii="Bookman Old Style" w:hAnsi="Bookman Old Style"/>
          <w:b/>
          <w:sz w:val="30"/>
          <w:szCs w:val="28"/>
        </w:rPr>
      </w:pPr>
      <w:r w:rsidRPr="00F65A20">
        <w:rPr>
          <w:rFonts w:ascii="Bookman Old Style" w:hAnsi="Bookman Old Style"/>
          <w:b/>
          <w:sz w:val="30"/>
          <w:szCs w:val="28"/>
        </w:rPr>
        <w:t>Animateur chante : Gloria</w:t>
      </w:r>
    </w:p>
    <w:p w:rsidR="00767D58" w:rsidRPr="00C3150A" w:rsidRDefault="00767D58" w:rsidP="00767D58">
      <w:pPr>
        <w:jc w:val="both"/>
        <w:rPr>
          <w:rFonts w:ascii="Bookman Old Style" w:hAnsi="Bookman Old Style"/>
          <w:b/>
          <w:sz w:val="28"/>
          <w:szCs w:val="28"/>
        </w:rPr>
      </w:pPr>
    </w:p>
    <w:p w:rsidR="00767D58" w:rsidRPr="00F65A20" w:rsidRDefault="00767D58" w:rsidP="00767D58">
      <w:pPr>
        <w:jc w:val="both"/>
        <w:rPr>
          <w:rFonts w:ascii="Bookman Old Style" w:hAnsi="Bookman Old Style"/>
          <w:sz w:val="30"/>
          <w:szCs w:val="28"/>
        </w:rPr>
      </w:pPr>
      <w:r w:rsidRPr="00F65A20">
        <w:rPr>
          <w:rFonts w:ascii="Bookman Old Style" w:hAnsi="Bookman Old Style"/>
          <w:b/>
          <w:sz w:val="30"/>
          <w:szCs w:val="28"/>
        </w:rPr>
        <w:t>Psaume 96</w:t>
      </w:r>
      <w:r w:rsidRPr="00F65A20">
        <w:rPr>
          <w:rFonts w:ascii="Bookman Old Style" w:hAnsi="Bookman Old Style"/>
          <w:sz w:val="30"/>
          <w:szCs w:val="28"/>
        </w:rPr>
        <w:t xml:space="preserve"> [97] </w:t>
      </w:r>
    </w:p>
    <w:p w:rsidR="00767D58" w:rsidRDefault="00767D58" w:rsidP="00767D58">
      <w:pPr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noProof/>
          <w:sz w:val="28"/>
          <w:szCs w:val="28"/>
        </w:rPr>
        <w:drawing>
          <wp:inline distT="0" distB="0" distL="0" distR="0">
            <wp:extent cx="6826885" cy="10604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8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6838315" cy="813435"/>
            <wp:effectExtent l="1905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1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8"/>
          <w:szCs w:val="28"/>
        </w:rPr>
      </w:pPr>
    </w:p>
    <w:p w:rsidR="00767D58" w:rsidRPr="00C3150A" w:rsidRDefault="00767D58" w:rsidP="00767D58">
      <w:pPr>
        <w:jc w:val="both"/>
        <w:rPr>
          <w:rFonts w:ascii="Bookman Old Style" w:hAnsi="Bookman Old Style"/>
          <w:b/>
          <w:sz w:val="28"/>
          <w:szCs w:val="28"/>
        </w:rPr>
        <w:sectPr w:rsidR="00767D58" w:rsidRPr="00C3150A" w:rsidSect="009D74CE">
          <w:pgSz w:w="11906" w:h="16838" w:code="9"/>
          <w:pgMar w:top="567" w:right="567" w:bottom="567" w:left="567" w:header="709" w:footer="709" w:gutter="0"/>
          <w:cols w:space="708"/>
          <w:docGrid w:linePitch="360"/>
        </w:sectPr>
      </w:pP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b/>
          <w:sz w:val="26"/>
          <w:szCs w:val="28"/>
        </w:rPr>
        <w:lastRenderedPageBreak/>
        <w:t>1.</w:t>
      </w:r>
      <w:r w:rsidRPr="00C3150A">
        <w:rPr>
          <w:rFonts w:ascii="Bookman Old Style" w:hAnsi="Bookman Old Style"/>
          <w:sz w:val="26"/>
          <w:szCs w:val="28"/>
        </w:rPr>
        <w:t xml:space="preserve"> Le Seigneur est roi ! Ex</w:t>
      </w:r>
      <w:r w:rsidRPr="001926D0">
        <w:rPr>
          <w:rFonts w:ascii="Bookman Old Style" w:hAnsi="Bookman Old Style"/>
          <w:b/>
          <w:sz w:val="26"/>
          <w:szCs w:val="28"/>
        </w:rPr>
        <w:t>u</w:t>
      </w:r>
      <w:r w:rsidRPr="00C3150A">
        <w:rPr>
          <w:rFonts w:ascii="Bookman Old Style" w:hAnsi="Bookman Old Style"/>
          <w:sz w:val="26"/>
          <w:szCs w:val="28"/>
        </w:rPr>
        <w:t xml:space="preserve">lte la terre !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 xml:space="preserve">Joie pour les </w:t>
      </w:r>
      <w:r w:rsidRPr="001926D0">
        <w:rPr>
          <w:rFonts w:ascii="Bookman Old Style" w:hAnsi="Bookman Old Style"/>
          <w:b/>
          <w:sz w:val="26"/>
          <w:szCs w:val="28"/>
        </w:rPr>
        <w:t>î</w:t>
      </w:r>
      <w:r w:rsidRPr="00C3150A">
        <w:rPr>
          <w:rFonts w:ascii="Bookman Old Style" w:hAnsi="Bookman Old Style"/>
          <w:sz w:val="26"/>
          <w:szCs w:val="28"/>
        </w:rPr>
        <w:t xml:space="preserve">les sans nombre !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proofErr w:type="spellStart"/>
      <w:r w:rsidRPr="00C3150A">
        <w:rPr>
          <w:rFonts w:ascii="Bookman Old Style" w:hAnsi="Bookman Old Style"/>
          <w:sz w:val="26"/>
          <w:szCs w:val="28"/>
        </w:rPr>
        <w:t>Ténèbre</w:t>
      </w:r>
      <w:proofErr w:type="spellEnd"/>
      <w:r w:rsidRPr="00C3150A">
        <w:rPr>
          <w:rFonts w:ascii="Bookman Old Style" w:hAnsi="Bookman Old Style"/>
          <w:sz w:val="26"/>
          <w:szCs w:val="28"/>
        </w:rPr>
        <w:t xml:space="preserve"> et nu</w:t>
      </w:r>
      <w:r w:rsidRPr="001926D0">
        <w:rPr>
          <w:rFonts w:ascii="Bookman Old Style" w:hAnsi="Bookman Old Style"/>
          <w:b/>
          <w:sz w:val="26"/>
          <w:szCs w:val="28"/>
        </w:rPr>
        <w:t>é</w:t>
      </w:r>
      <w:r w:rsidRPr="00C3150A">
        <w:rPr>
          <w:rFonts w:ascii="Bookman Old Style" w:hAnsi="Bookman Old Style"/>
          <w:sz w:val="26"/>
          <w:szCs w:val="28"/>
        </w:rPr>
        <w:t xml:space="preserve">e l'entourent,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>justice et droit sont l'app</w:t>
      </w:r>
      <w:r w:rsidRPr="001926D0">
        <w:rPr>
          <w:rFonts w:ascii="Bookman Old Style" w:hAnsi="Bookman Old Style"/>
          <w:b/>
          <w:sz w:val="26"/>
          <w:szCs w:val="28"/>
        </w:rPr>
        <w:t>u</w:t>
      </w:r>
      <w:r w:rsidRPr="00C3150A">
        <w:rPr>
          <w:rFonts w:ascii="Bookman Old Style" w:hAnsi="Bookman Old Style"/>
          <w:sz w:val="26"/>
          <w:szCs w:val="28"/>
        </w:rPr>
        <w:t xml:space="preserve">i de son trône.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 xml:space="preserve"> 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b/>
          <w:sz w:val="26"/>
          <w:szCs w:val="28"/>
        </w:rPr>
        <w:lastRenderedPageBreak/>
        <w:t>2.</w:t>
      </w:r>
      <w:r w:rsidRPr="00C3150A">
        <w:rPr>
          <w:rFonts w:ascii="Bookman Old Style" w:hAnsi="Bookman Old Style"/>
          <w:sz w:val="26"/>
          <w:szCs w:val="28"/>
        </w:rPr>
        <w:t xml:space="preserve"> Quand ses éclairs illumin</w:t>
      </w:r>
      <w:r w:rsidRPr="001926D0">
        <w:rPr>
          <w:rFonts w:ascii="Bookman Old Style" w:hAnsi="Bookman Old Style"/>
          <w:b/>
          <w:sz w:val="26"/>
          <w:szCs w:val="28"/>
        </w:rPr>
        <w:t>è</w:t>
      </w:r>
      <w:r w:rsidRPr="00C3150A">
        <w:rPr>
          <w:rFonts w:ascii="Bookman Old Style" w:hAnsi="Bookman Old Style"/>
          <w:sz w:val="26"/>
          <w:szCs w:val="28"/>
        </w:rPr>
        <w:t xml:space="preserve">rent le monde,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>la terre le v</w:t>
      </w:r>
      <w:r w:rsidRPr="00D37E06">
        <w:rPr>
          <w:rFonts w:ascii="Bookman Old Style" w:hAnsi="Bookman Old Style"/>
          <w:b/>
          <w:sz w:val="26"/>
          <w:szCs w:val="28"/>
        </w:rPr>
        <w:t>i</w:t>
      </w:r>
      <w:r w:rsidRPr="00C3150A">
        <w:rPr>
          <w:rFonts w:ascii="Bookman Old Style" w:hAnsi="Bookman Old Style"/>
          <w:sz w:val="26"/>
          <w:szCs w:val="28"/>
        </w:rPr>
        <w:t xml:space="preserve">t et s'affola ;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>les montagnes fondaient comme cire devant le Seign</w:t>
      </w:r>
      <w:r w:rsidRPr="00D37E06">
        <w:rPr>
          <w:rFonts w:ascii="Bookman Old Style" w:hAnsi="Bookman Old Style"/>
          <w:b/>
          <w:sz w:val="26"/>
          <w:szCs w:val="28"/>
        </w:rPr>
        <w:t>e</w:t>
      </w:r>
      <w:r w:rsidRPr="00C3150A">
        <w:rPr>
          <w:rFonts w:ascii="Bookman Old Style" w:hAnsi="Bookman Old Style"/>
          <w:sz w:val="26"/>
          <w:szCs w:val="28"/>
        </w:rPr>
        <w:t xml:space="preserve">ur,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>devant le Maître de t</w:t>
      </w:r>
      <w:r w:rsidRPr="00D37E06">
        <w:rPr>
          <w:rFonts w:ascii="Bookman Old Style" w:hAnsi="Bookman Old Style"/>
          <w:b/>
          <w:sz w:val="26"/>
          <w:szCs w:val="28"/>
        </w:rPr>
        <w:t>o</w:t>
      </w:r>
      <w:r w:rsidRPr="00C3150A">
        <w:rPr>
          <w:rFonts w:ascii="Bookman Old Style" w:hAnsi="Bookman Old Style"/>
          <w:sz w:val="26"/>
          <w:szCs w:val="28"/>
        </w:rPr>
        <w:t xml:space="preserve">ute la terre. </w:t>
      </w:r>
    </w:p>
    <w:p w:rsidR="00767D58" w:rsidRPr="00C3150A" w:rsidRDefault="00767D58" w:rsidP="00767D58">
      <w:pPr>
        <w:jc w:val="both"/>
        <w:rPr>
          <w:rFonts w:ascii="Bookman Old Style" w:hAnsi="Bookman Old Style"/>
          <w:sz w:val="28"/>
          <w:szCs w:val="28"/>
        </w:rPr>
        <w:sectPr w:rsidR="00767D58" w:rsidRPr="00C3150A" w:rsidSect="00C3150A">
          <w:type w:val="continuous"/>
          <w:pgSz w:w="11906" w:h="16838" w:code="9"/>
          <w:pgMar w:top="567" w:right="567" w:bottom="567" w:left="567" w:header="709" w:footer="709" w:gutter="0"/>
          <w:cols w:num="2" w:space="284" w:equalWidth="0">
            <w:col w:w="5216" w:space="284"/>
            <w:col w:w="5272"/>
          </w:cols>
          <w:docGrid w:linePitch="360"/>
        </w:sectPr>
      </w:pPr>
    </w:p>
    <w:p w:rsidR="00767D58" w:rsidRPr="00C3150A" w:rsidRDefault="00767D58" w:rsidP="00767D58">
      <w:pPr>
        <w:jc w:val="both"/>
        <w:rPr>
          <w:rFonts w:ascii="Bookman Old Style" w:hAnsi="Bookman Old Style"/>
          <w:sz w:val="28"/>
          <w:szCs w:val="28"/>
        </w:rPr>
      </w:pPr>
      <w:r w:rsidRPr="00C3150A">
        <w:rPr>
          <w:rFonts w:ascii="Bookman Old Style" w:hAnsi="Bookman Old Style"/>
          <w:sz w:val="28"/>
          <w:szCs w:val="28"/>
        </w:rPr>
        <w:lastRenderedPageBreak/>
        <w:t xml:space="preserve">  </w:t>
      </w:r>
    </w:p>
    <w:p w:rsidR="00767D58" w:rsidRPr="00C3150A" w:rsidRDefault="00767D58" w:rsidP="00767D58">
      <w:pPr>
        <w:ind w:left="2124"/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b/>
          <w:sz w:val="26"/>
          <w:szCs w:val="28"/>
        </w:rPr>
        <w:lastRenderedPageBreak/>
        <w:t>3.</w:t>
      </w:r>
      <w:r w:rsidRPr="00C3150A">
        <w:rPr>
          <w:rFonts w:ascii="Bookman Old Style" w:hAnsi="Bookman Old Style"/>
          <w:sz w:val="26"/>
          <w:szCs w:val="28"/>
        </w:rPr>
        <w:t xml:space="preserve"> Les cieux ont proclamé sa just</w:t>
      </w:r>
      <w:r w:rsidRPr="00D37E06">
        <w:rPr>
          <w:rFonts w:ascii="Bookman Old Style" w:hAnsi="Bookman Old Style"/>
          <w:b/>
          <w:sz w:val="26"/>
          <w:szCs w:val="28"/>
        </w:rPr>
        <w:t>i</w:t>
      </w:r>
      <w:r w:rsidRPr="00C3150A">
        <w:rPr>
          <w:rFonts w:ascii="Bookman Old Style" w:hAnsi="Bookman Old Style"/>
          <w:sz w:val="26"/>
          <w:szCs w:val="28"/>
        </w:rPr>
        <w:t xml:space="preserve">ce, </w:t>
      </w:r>
    </w:p>
    <w:p w:rsidR="00767D58" w:rsidRPr="00C3150A" w:rsidRDefault="00767D58" w:rsidP="00767D58">
      <w:pPr>
        <w:ind w:left="2124"/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>et tous les peuples ont v</w:t>
      </w:r>
      <w:r w:rsidRPr="00D37E06">
        <w:rPr>
          <w:rFonts w:ascii="Bookman Old Style" w:hAnsi="Bookman Old Style"/>
          <w:b/>
          <w:sz w:val="26"/>
          <w:szCs w:val="28"/>
        </w:rPr>
        <w:t>u</w:t>
      </w:r>
      <w:r w:rsidRPr="00C3150A">
        <w:rPr>
          <w:rFonts w:ascii="Bookman Old Style" w:hAnsi="Bookman Old Style"/>
          <w:sz w:val="26"/>
          <w:szCs w:val="28"/>
        </w:rPr>
        <w:t xml:space="preserve"> sa gloire. </w:t>
      </w:r>
    </w:p>
    <w:p w:rsidR="00767D58" w:rsidRPr="00C3150A" w:rsidRDefault="00767D58" w:rsidP="00767D58">
      <w:pPr>
        <w:ind w:left="2124"/>
        <w:jc w:val="both"/>
        <w:rPr>
          <w:rFonts w:ascii="Bookman Old Style" w:hAnsi="Bookman Old Style"/>
          <w:sz w:val="26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>Tu es, Seigneur, le Très-Haut sur t</w:t>
      </w:r>
      <w:r w:rsidRPr="00D37E06">
        <w:rPr>
          <w:rFonts w:ascii="Bookman Old Style" w:hAnsi="Bookman Old Style"/>
          <w:b/>
          <w:sz w:val="26"/>
          <w:szCs w:val="28"/>
        </w:rPr>
        <w:t>o</w:t>
      </w:r>
      <w:r w:rsidRPr="00C3150A">
        <w:rPr>
          <w:rFonts w:ascii="Bookman Old Style" w:hAnsi="Bookman Old Style"/>
          <w:sz w:val="26"/>
          <w:szCs w:val="28"/>
        </w:rPr>
        <w:t xml:space="preserve">ute la terre, </w:t>
      </w:r>
    </w:p>
    <w:p w:rsidR="00767D58" w:rsidRPr="00C3150A" w:rsidRDefault="00767D58" w:rsidP="00767D58">
      <w:pPr>
        <w:ind w:left="2124"/>
        <w:jc w:val="both"/>
        <w:rPr>
          <w:rFonts w:ascii="Bookman Old Style" w:hAnsi="Bookman Old Style"/>
          <w:sz w:val="28"/>
          <w:szCs w:val="28"/>
        </w:rPr>
      </w:pPr>
      <w:r w:rsidRPr="00C3150A">
        <w:rPr>
          <w:rFonts w:ascii="Bookman Old Style" w:hAnsi="Bookman Old Style"/>
          <w:sz w:val="26"/>
          <w:szCs w:val="28"/>
        </w:rPr>
        <w:t>tu domines de haut t</w:t>
      </w:r>
      <w:r w:rsidRPr="00D37E06">
        <w:rPr>
          <w:rFonts w:ascii="Bookman Old Style" w:hAnsi="Bookman Old Style"/>
          <w:b/>
          <w:sz w:val="26"/>
          <w:szCs w:val="28"/>
        </w:rPr>
        <w:t>o</w:t>
      </w:r>
      <w:r w:rsidRPr="00C3150A">
        <w:rPr>
          <w:rFonts w:ascii="Bookman Old Style" w:hAnsi="Bookman Old Style"/>
          <w:sz w:val="26"/>
          <w:szCs w:val="28"/>
        </w:rPr>
        <w:t xml:space="preserve">us les dieux. </w:t>
      </w:r>
    </w:p>
    <w:p w:rsidR="00767D58" w:rsidRDefault="00767D58" w:rsidP="00767D58">
      <w:pPr>
        <w:pStyle w:val="Default"/>
        <w:rPr>
          <w:rFonts w:ascii="Bookman Old Style" w:hAnsi="Bookman Old Style" w:cs="Times New Roman"/>
          <w:b/>
          <w:sz w:val="28"/>
          <w:szCs w:val="28"/>
          <w:u w:val="single"/>
          <w:lang w:val="fr-FR"/>
        </w:rPr>
      </w:pPr>
    </w:p>
    <w:p w:rsidR="00767D58" w:rsidRPr="00F65A20" w:rsidRDefault="00767D58" w:rsidP="00767D58">
      <w:pPr>
        <w:jc w:val="both"/>
        <w:rPr>
          <w:rFonts w:ascii="Bookman Old Style" w:hAnsi="Bookman Old Style"/>
          <w:b/>
          <w:sz w:val="32"/>
          <w:szCs w:val="28"/>
          <w:u w:val="single"/>
        </w:rPr>
      </w:pPr>
      <w:r w:rsidRPr="00F65A20">
        <w:rPr>
          <w:rFonts w:ascii="Bookman Old Style" w:hAnsi="Bookman Old Style"/>
          <w:b/>
          <w:sz w:val="32"/>
          <w:szCs w:val="28"/>
          <w:u w:val="single"/>
        </w:rPr>
        <w:t>Prière universelle:</w:t>
      </w:r>
    </w:p>
    <w:p w:rsidR="00767D58" w:rsidRPr="00F65A20" w:rsidRDefault="00767D58" w:rsidP="00767D58">
      <w:p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 w:cs="Humanist521BT-LightItalic"/>
          <w:b/>
          <w:i/>
          <w:sz w:val="32"/>
          <w:szCs w:val="28"/>
        </w:rPr>
        <w:t>Prêtre :</w:t>
      </w:r>
      <w:r w:rsidRPr="00F65A20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F65A20">
        <w:rPr>
          <w:rFonts w:ascii="Bookman Old Style" w:hAnsi="Bookman Old Style"/>
          <w:sz w:val="32"/>
          <w:szCs w:val="28"/>
        </w:rPr>
        <w:t>Puisqu'il est le Fils bien-aimé du Père, tournons-nous avec confiance vers le Seigneur ressuscité.</w:t>
      </w:r>
    </w:p>
    <w:p w:rsidR="00767D58" w:rsidRPr="00F65A20" w:rsidRDefault="00767D58" w:rsidP="00767D58">
      <w:p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/>
          <w:sz w:val="32"/>
          <w:szCs w:val="28"/>
        </w:rPr>
        <w:t> </w:t>
      </w:r>
      <w:r>
        <w:rPr>
          <w:rFonts w:ascii="Bookman Old Style" w:hAnsi="Bookman Old Style"/>
          <w:noProof/>
          <w:sz w:val="28"/>
        </w:rPr>
        <w:drawing>
          <wp:inline distT="0" distB="0" distL="0" distR="0">
            <wp:extent cx="6838315" cy="807720"/>
            <wp:effectExtent l="19050" t="0" r="63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315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D58" w:rsidRPr="00F65A20" w:rsidRDefault="00767D58" w:rsidP="00767D58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/>
          <w:sz w:val="32"/>
          <w:szCs w:val="28"/>
        </w:rPr>
        <w:t>Jésus transfiguré, nous sommes ton Église. Donne-nous d'écouter ta parole en profondeur afin qu'elle transfigure notre regard sur Dieu et sur le monde.</w:t>
      </w:r>
    </w:p>
    <w:p w:rsidR="00767D58" w:rsidRPr="00F65A20" w:rsidRDefault="00767D58" w:rsidP="00767D58">
      <w:pPr>
        <w:ind w:left="-360" w:firstLine="90"/>
        <w:jc w:val="both"/>
        <w:rPr>
          <w:rFonts w:ascii="Bookman Old Style" w:hAnsi="Bookman Old Style"/>
          <w:sz w:val="32"/>
          <w:szCs w:val="28"/>
        </w:rPr>
      </w:pPr>
    </w:p>
    <w:p w:rsidR="00767D58" w:rsidRPr="00F65A20" w:rsidRDefault="00767D58" w:rsidP="00767D58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/>
          <w:sz w:val="32"/>
          <w:szCs w:val="28"/>
        </w:rPr>
        <w:t>Jésus transfiguré, nous te confions notre terre abîmée par tant de violences et d'injustices. Rends-la plus habitable et plus fraternelle.</w:t>
      </w:r>
    </w:p>
    <w:p w:rsidR="00767D58" w:rsidRPr="00F65A20" w:rsidRDefault="00767D58" w:rsidP="00767D58">
      <w:pPr>
        <w:ind w:left="-360" w:firstLine="90"/>
        <w:jc w:val="both"/>
        <w:rPr>
          <w:rFonts w:ascii="Bookman Old Style" w:hAnsi="Bookman Old Style"/>
          <w:sz w:val="32"/>
          <w:szCs w:val="28"/>
        </w:rPr>
      </w:pPr>
    </w:p>
    <w:p w:rsidR="00767D58" w:rsidRPr="00F65A20" w:rsidRDefault="00767D58" w:rsidP="00767D58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/>
          <w:sz w:val="32"/>
          <w:szCs w:val="28"/>
        </w:rPr>
        <w:t xml:space="preserve">Jésus transfiguré, vois nos frères et </w:t>
      </w:r>
      <w:proofErr w:type="spellStart"/>
      <w:r w:rsidRPr="00F65A20">
        <w:rPr>
          <w:rFonts w:ascii="Bookman Old Style" w:hAnsi="Bookman Old Style"/>
          <w:sz w:val="32"/>
          <w:szCs w:val="28"/>
        </w:rPr>
        <w:t>soeurs</w:t>
      </w:r>
      <w:proofErr w:type="spellEnd"/>
      <w:r w:rsidRPr="00F65A20">
        <w:rPr>
          <w:rFonts w:ascii="Bookman Old Style" w:hAnsi="Bookman Old Style"/>
          <w:sz w:val="32"/>
          <w:szCs w:val="28"/>
        </w:rPr>
        <w:t xml:space="preserve"> écrasés par les épreuves physiques ou morales. Sois pour eux réconfort et source d'espérance.</w:t>
      </w:r>
    </w:p>
    <w:p w:rsidR="00767D58" w:rsidRPr="00F65A20" w:rsidRDefault="00767D58" w:rsidP="00767D58">
      <w:pPr>
        <w:ind w:left="-360" w:firstLine="90"/>
        <w:jc w:val="both"/>
        <w:rPr>
          <w:rFonts w:ascii="Bookman Old Style" w:hAnsi="Bookman Old Style"/>
          <w:sz w:val="32"/>
          <w:szCs w:val="28"/>
        </w:rPr>
      </w:pPr>
    </w:p>
    <w:p w:rsidR="00767D58" w:rsidRPr="00F65A20" w:rsidRDefault="00767D58" w:rsidP="00767D58">
      <w:pPr>
        <w:numPr>
          <w:ilvl w:val="0"/>
          <w:numId w:val="2"/>
        </w:num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/>
          <w:sz w:val="32"/>
          <w:szCs w:val="28"/>
        </w:rPr>
        <w:t>Jésus transfiguré, tu nous as chargé de témoigner de ta lumière. Donne à notre communauté paroissiale un dynamisme missionnaire de plus en plus grand.</w:t>
      </w:r>
    </w:p>
    <w:p w:rsidR="00767D58" w:rsidRPr="00F65A20" w:rsidRDefault="00767D58" w:rsidP="00767D58">
      <w:p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/>
          <w:sz w:val="32"/>
          <w:szCs w:val="28"/>
        </w:rPr>
        <w:t> </w:t>
      </w:r>
    </w:p>
    <w:p w:rsidR="00767D58" w:rsidRPr="00F65A20" w:rsidRDefault="00767D58" w:rsidP="00767D58">
      <w:pPr>
        <w:jc w:val="both"/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 w:cs="Humanist521BT-LightItalic"/>
          <w:b/>
          <w:i/>
          <w:sz w:val="32"/>
          <w:szCs w:val="28"/>
        </w:rPr>
        <w:t>Prêtre :</w:t>
      </w:r>
      <w:r w:rsidRPr="00F65A20">
        <w:rPr>
          <w:rFonts w:ascii="Bookman Old Style" w:hAnsi="Bookman Old Style"/>
          <w:iCs/>
          <w:color w:val="000000"/>
          <w:sz w:val="32"/>
          <w:szCs w:val="28"/>
        </w:rPr>
        <w:t xml:space="preserve"> </w:t>
      </w:r>
      <w:r w:rsidRPr="00F65A20">
        <w:rPr>
          <w:rFonts w:ascii="Bookman Old Style" w:hAnsi="Bookman Old Style"/>
          <w:sz w:val="32"/>
          <w:szCs w:val="28"/>
        </w:rPr>
        <w:t>Jésus, Fils de l'homme, entends notre prière et transfigure notre histoire, toi qui es avec nous pour les siècles des siècles. Amen.</w:t>
      </w:r>
    </w:p>
    <w:p w:rsidR="00767D58" w:rsidRPr="00F65A20" w:rsidRDefault="00767D58" w:rsidP="00767D58">
      <w:pPr>
        <w:jc w:val="both"/>
        <w:rPr>
          <w:rFonts w:ascii="Bookman Old Style" w:hAnsi="Bookman Old Style"/>
          <w:sz w:val="32"/>
          <w:szCs w:val="28"/>
        </w:rPr>
      </w:pPr>
    </w:p>
    <w:p w:rsidR="00767D58" w:rsidRPr="00F65A20" w:rsidRDefault="00767D58" w:rsidP="00767D58">
      <w:pPr>
        <w:pStyle w:val="Default"/>
        <w:rPr>
          <w:rFonts w:ascii="Bookman Old Style" w:hAnsi="Bookman Old Style" w:cs="Times New Roman"/>
          <w:b/>
          <w:bCs/>
          <w:sz w:val="32"/>
          <w:szCs w:val="28"/>
          <w:lang w:val="fr-FR"/>
        </w:rPr>
      </w:pPr>
      <w:r w:rsidRPr="00F65A20">
        <w:rPr>
          <w:rFonts w:ascii="Bookman Old Style" w:hAnsi="Bookman Old Style" w:cs="Times New Roman"/>
          <w:b/>
          <w:sz w:val="32"/>
          <w:szCs w:val="28"/>
          <w:u w:val="single"/>
          <w:lang w:val="fr-FR"/>
        </w:rPr>
        <w:t xml:space="preserve">Chant de Communion : </w:t>
      </w:r>
      <w:r w:rsidRPr="00F65A20">
        <w:rPr>
          <w:rFonts w:ascii="Bookman Old Style" w:hAnsi="Bookman Old Style" w:cs="Times New Roman"/>
          <w:b/>
          <w:bCs/>
          <w:sz w:val="32"/>
          <w:szCs w:val="28"/>
          <w:lang w:val="fr-FR"/>
        </w:rPr>
        <w:t xml:space="preserve">JÉSUS ME VOICI DEVANT TOI </w:t>
      </w:r>
      <w:r w:rsidRPr="00F65A20">
        <w:rPr>
          <w:rFonts w:ascii="Bookman Old Style" w:hAnsi="Bookman Old Style" w:cs="Times New Roman"/>
          <w:bCs/>
          <w:i/>
          <w:sz w:val="32"/>
          <w:szCs w:val="28"/>
          <w:lang w:val="fr-FR"/>
        </w:rPr>
        <w:t>P 510</w:t>
      </w:r>
    </w:p>
    <w:p w:rsidR="00767D58" w:rsidRPr="00F65A20" w:rsidRDefault="00767D58" w:rsidP="00767D58">
      <w:pPr>
        <w:rPr>
          <w:rFonts w:ascii="Bookman Old Style" w:hAnsi="Bookman Old Style"/>
          <w:b/>
          <w:sz w:val="32"/>
          <w:szCs w:val="28"/>
          <w:u w:val="single"/>
        </w:rPr>
      </w:pPr>
    </w:p>
    <w:p w:rsidR="00767D58" w:rsidRPr="00F65A20" w:rsidRDefault="00767D58" w:rsidP="00767D58">
      <w:pPr>
        <w:rPr>
          <w:rFonts w:ascii="Bookman Old Style" w:hAnsi="Bookman Old Style"/>
          <w:sz w:val="32"/>
          <w:szCs w:val="28"/>
        </w:rPr>
      </w:pPr>
      <w:r w:rsidRPr="00F65A20">
        <w:rPr>
          <w:rFonts w:ascii="Bookman Old Style" w:hAnsi="Bookman Old Style"/>
          <w:b/>
          <w:sz w:val="32"/>
          <w:szCs w:val="28"/>
          <w:u w:val="single"/>
        </w:rPr>
        <w:t xml:space="preserve">Chant d’envoi : </w:t>
      </w:r>
      <w:r w:rsidRPr="00F65A20">
        <w:rPr>
          <w:rFonts w:ascii="Bookman Old Style" w:hAnsi="Bookman Old Style"/>
          <w:b/>
          <w:sz w:val="32"/>
          <w:szCs w:val="28"/>
        </w:rPr>
        <w:t>BÉNI SOIT DIEU</w:t>
      </w:r>
      <w:r w:rsidRPr="00F65A20">
        <w:rPr>
          <w:rFonts w:ascii="Bookman Old Style" w:hAnsi="Bookman Old Style"/>
          <w:sz w:val="32"/>
          <w:szCs w:val="28"/>
        </w:rPr>
        <w:t xml:space="preserve"> </w:t>
      </w:r>
      <w:r w:rsidRPr="00F65A20">
        <w:rPr>
          <w:rFonts w:ascii="Bookman Old Style" w:hAnsi="Bookman Old Style"/>
          <w:i/>
          <w:sz w:val="32"/>
          <w:szCs w:val="28"/>
        </w:rPr>
        <w:t>X 57</w:t>
      </w:r>
    </w:p>
    <w:p w:rsidR="00767D58" w:rsidRDefault="00767D58" w:rsidP="00767D58">
      <w:pPr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767D58" w:rsidRDefault="00767D58" w:rsidP="00767D58">
      <w:pPr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767D58" w:rsidRDefault="00767D58" w:rsidP="00767D58">
      <w:pPr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767D58" w:rsidRDefault="00767D58" w:rsidP="00767D58">
      <w:pPr>
        <w:jc w:val="both"/>
        <w:rPr>
          <w:rFonts w:ascii="Bookman Old Style" w:hAnsi="Bookman Old Style"/>
          <w:b/>
          <w:sz w:val="28"/>
          <w:szCs w:val="28"/>
          <w:highlight w:val="yellow"/>
        </w:rPr>
      </w:pPr>
    </w:p>
    <w:p w:rsidR="00767D58" w:rsidRPr="001926D0" w:rsidRDefault="00767D58" w:rsidP="00767D58">
      <w:pPr>
        <w:jc w:val="both"/>
        <w:rPr>
          <w:rFonts w:ascii="Bookman Old Style" w:hAnsi="Bookman Old Style"/>
          <w:sz w:val="28"/>
          <w:szCs w:val="28"/>
        </w:rPr>
      </w:pPr>
    </w:p>
    <w:p w:rsidR="004713DB" w:rsidRDefault="004713DB"/>
    <w:sectPr w:rsidR="004713DB" w:rsidSect="00C3150A">
      <w:type w:val="continuous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anist521BT-Light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C54A2"/>
    <w:multiLevelType w:val="hybridMultilevel"/>
    <w:tmpl w:val="0D8AC24A"/>
    <w:lvl w:ilvl="0" w:tplc="750CE14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907A4E"/>
    <w:multiLevelType w:val="hybridMultilevel"/>
    <w:tmpl w:val="94840112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767D58"/>
    <w:rsid w:val="004713DB"/>
    <w:rsid w:val="0076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67D58"/>
    <w:pPr>
      <w:spacing w:before="100" w:beforeAutospacing="1" w:after="100" w:afterAutospacing="1"/>
    </w:pPr>
  </w:style>
  <w:style w:type="paragraph" w:customStyle="1" w:styleId="Default">
    <w:name w:val="Default"/>
    <w:rsid w:val="00767D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7D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D5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2018-02-01T17:58:00Z</dcterms:created>
  <dcterms:modified xsi:type="dcterms:W3CDTF">2018-02-01T17:59:00Z</dcterms:modified>
</cp:coreProperties>
</file>