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BA" w:rsidRPr="00D56A67" w:rsidRDefault="005819BA" w:rsidP="005819BA">
      <w:pPr>
        <w:jc w:val="center"/>
        <w:rPr>
          <w:rFonts w:ascii="Bookman Old Style" w:hAnsi="Bookman Old Style"/>
          <w:b/>
          <w:sz w:val="32"/>
          <w:szCs w:val="32"/>
        </w:rPr>
      </w:pPr>
      <w:r>
        <w:rPr>
          <w:rFonts w:ascii="Bookman Old Style" w:hAnsi="Bookman Old Style"/>
          <w:b/>
          <w:sz w:val="32"/>
          <w:szCs w:val="32"/>
        </w:rPr>
        <w:t>Paroisse ND de la Roya</w:t>
      </w:r>
    </w:p>
    <w:p w:rsidR="005819BA" w:rsidRPr="00D56A67" w:rsidRDefault="005819BA" w:rsidP="005819BA">
      <w:pPr>
        <w:jc w:val="center"/>
        <w:rPr>
          <w:rFonts w:ascii="Bookman Old Style" w:hAnsi="Bookman Old Style"/>
          <w:b/>
          <w:sz w:val="32"/>
          <w:szCs w:val="32"/>
        </w:rPr>
      </w:pPr>
      <w:r w:rsidRPr="00D56A67">
        <w:rPr>
          <w:rFonts w:ascii="Bookman Old Style" w:hAnsi="Bookman Old Style"/>
          <w:b/>
          <w:sz w:val="32"/>
          <w:szCs w:val="32"/>
        </w:rPr>
        <w:t>33° dimanche ordinaire A</w:t>
      </w:r>
    </w:p>
    <w:p w:rsidR="005819BA" w:rsidRDefault="005819BA" w:rsidP="005819BA">
      <w:pPr>
        <w:rPr>
          <w:rFonts w:ascii="Bookman Old Style" w:hAnsi="Bookman Old Style"/>
          <w:b/>
          <w:sz w:val="32"/>
          <w:szCs w:val="32"/>
        </w:rPr>
      </w:pPr>
    </w:p>
    <w:p w:rsidR="005819BA" w:rsidRPr="00D56A67" w:rsidRDefault="005819BA" w:rsidP="005819BA">
      <w:pPr>
        <w:rPr>
          <w:rFonts w:ascii="Bookman Old Style" w:hAnsi="Bookman Old Style"/>
          <w:b/>
          <w:sz w:val="32"/>
          <w:szCs w:val="32"/>
        </w:rPr>
      </w:pPr>
    </w:p>
    <w:p w:rsidR="005819BA" w:rsidRPr="00D56A67" w:rsidRDefault="005819BA" w:rsidP="005819BA">
      <w:pPr>
        <w:rPr>
          <w:rFonts w:ascii="Bookman Old Style" w:hAnsi="Bookman Old Style"/>
          <w:b/>
          <w:i/>
          <w:sz w:val="32"/>
          <w:szCs w:val="32"/>
        </w:rPr>
      </w:pPr>
      <w:r w:rsidRPr="00D56A67">
        <w:rPr>
          <w:rFonts w:ascii="Bookman Old Style" w:hAnsi="Bookman Old Style"/>
          <w:b/>
          <w:sz w:val="32"/>
          <w:szCs w:val="32"/>
        </w:rPr>
        <w:t>Messe de la réconciliation</w:t>
      </w:r>
      <w:r w:rsidRPr="00D56A67">
        <w:rPr>
          <w:rFonts w:ascii="Bookman Old Style" w:hAnsi="Bookman Old Style"/>
          <w:i/>
          <w:sz w:val="32"/>
          <w:szCs w:val="32"/>
        </w:rPr>
        <w:t xml:space="preserve"> AL 137</w:t>
      </w:r>
    </w:p>
    <w:p w:rsidR="005819BA" w:rsidRPr="00D56A67" w:rsidRDefault="005819BA" w:rsidP="005819BA">
      <w:pPr>
        <w:rPr>
          <w:rFonts w:ascii="Bookman Old Style" w:hAnsi="Bookman Old Style"/>
          <w:sz w:val="32"/>
          <w:szCs w:val="32"/>
        </w:rPr>
      </w:pPr>
      <w:r w:rsidRPr="00D56A67">
        <w:rPr>
          <w:rFonts w:ascii="Bookman Old Style" w:hAnsi="Bookman Old Style"/>
          <w:b/>
          <w:sz w:val="32"/>
          <w:szCs w:val="32"/>
          <w:u w:val="single"/>
        </w:rPr>
        <w:t>Chant d’entrée :</w:t>
      </w:r>
      <w:r w:rsidRPr="00D56A67">
        <w:rPr>
          <w:rFonts w:ascii="Bookman Old Style" w:hAnsi="Bookman Old Style"/>
          <w:sz w:val="32"/>
          <w:szCs w:val="32"/>
          <w:u w:val="single"/>
        </w:rPr>
        <w:t xml:space="preserve"> </w:t>
      </w:r>
      <w:r w:rsidRPr="00D56A67">
        <w:rPr>
          <w:rFonts w:ascii="Bookman Old Style" w:hAnsi="Bookman Old Style"/>
          <w:b/>
          <w:sz w:val="32"/>
          <w:szCs w:val="32"/>
        </w:rPr>
        <w:t>BÉNI SOIS-TU, SEIGNEUR JÉSUS, POUR TON ÉGLISE</w:t>
      </w:r>
      <w:r w:rsidRPr="00D56A67">
        <w:rPr>
          <w:rFonts w:ascii="Bookman Old Style" w:hAnsi="Bookman Old Style"/>
          <w:sz w:val="32"/>
          <w:szCs w:val="32"/>
        </w:rPr>
        <w:t xml:space="preserve"> </w:t>
      </w:r>
      <w:r w:rsidRPr="00D56A67">
        <w:rPr>
          <w:rFonts w:ascii="Bookman Old Style" w:hAnsi="Bookman Old Style"/>
          <w:i/>
          <w:sz w:val="32"/>
          <w:szCs w:val="32"/>
        </w:rPr>
        <w:t>K 520</w:t>
      </w:r>
    </w:p>
    <w:p w:rsidR="005819BA" w:rsidRPr="00D56A67" w:rsidRDefault="005819BA" w:rsidP="005819BA">
      <w:pPr>
        <w:jc w:val="both"/>
        <w:rPr>
          <w:rFonts w:ascii="Bookman Old Style" w:hAnsi="Bookman Old Style"/>
          <w:b/>
          <w:color w:val="000000"/>
          <w:sz w:val="32"/>
          <w:szCs w:val="32"/>
          <w:u w:val="single"/>
        </w:rPr>
      </w:pPr>
    </w:p>
    <w:p w:rsidR="005819BA" w:rsidRPr="00D56A67" w:rsidRDefault="005819BA" w:rsidP="005819BA">
      <w:pPr>
        <w:jc w:val="both"/>
        <w:rPr>
          <w:rFonts w:ascii="Bookman Old Style" w:hAnsi="Bookman Old Style"/>
          <w:sz w:val="32"/>
          <w:szCs w:val="32"/>
        </w:rPr>
      </w:pPr>
      <w:r w:rsidRPr="00D56A67">
        <w:rPr>
          <w:rFonts w:ascii="Bookman Old Style" w:hAnsi="Bookman Old Style"/>
          <w:b/>
          <w:color w:val="000000"/>
          <w:sz w:val="32"/>
          <w:szCs w:val="32"/>
          <w:u w:val="single"/>
        </w:rPr>
        <w:t>Accueil</w:t>
      </w:r>
      <w:r w:rsidRPr="00D56A67">
        <w:rPr>
          <w:rFonts w:ascii="Bookman Old Style" w:hAnsi="Bookman Old Style"/>
          <w:b/>
          <w:color w:val="000000"/>
          <w:sz w:val="32"/>
          <w:szCs w:val="32"/>
        </w:rPr>
        <w:t> :</w:t>
      </w:r>
      <w:r w:rsidRPr="00D56A67">
        <w:rPr>
          <w:rFonts w:ascii="Bookman Old Style" w:hAnsi="Bookman Old Style" w:cs="Humanist521BT-Light"/>
          <w:sz w:val="32"/>
          <w:szCs w:val="32"/>
          <w:lang w:eastAsia="pl-PL"/>
        </w:rPr>
        <w:t xml:space="preserve"> </w:t>
      </w:r>
      <w:r w:rsidRPr="00D56A67">
        <w:rPr>
          <w:rFonts w:ascii="Bookman Old Style" w:hAnsi="Bookman Old Style"/>
          <w:sz w:val="32"/>
          <w:szCs w:val="32"/>
        </w:rPr>
        <w:t>Frères et sœurs, nous sommes invités à ne pas enfouir nos « talents » au plus profond de nous-mêmes. Il s'agit de ne pas rester les bras croisés mais de prendre une part active dans l'annonce de la Bonne Nouvelle, dans la construction du Royaume qui vient.</w:t>
      </w:r>
    </w:p>
    <w:p w:rsidR="005819BA" w:rsidRPr="00D56A67" w:rsidRDefault="005819BA" w:rsidP="005819BA">
      <w:pPr>
        <w:autoSpaceDE w:val="0"/>
        <w:autoSpaceDN w:val="0"/>
        <w:adjustRightInd w:val="0"/>
        <w:ind w:firstLine="708"/>
        <w:jc w:val="both"/>
        <w:rPr>
          <w:rFonts w:ascii="Bookman Old Style" w:hAnsi="Bookman Old Style" w:cs="Humanist521BT-Light"/>
          <w:sz w:val="32"/>
          <w:szCs w:val="32"/>
          <w:lang w:eastAsia="pl-PL"/>
        </w:rPr>
      </w:pPr>
      <w:r w:rsidRPr="00D56A67">
        <w:rPr>
          <w:rFonts w:ascii="Bookman Old Style" w:hAnsi="Bookman Old Style" w:cs="Humanist521BT-Light"/>
          <w:sz w:val="32"/>
          <w:szCs w:val="32"/>
          <w:lang w:eastAsia="pl-PL"/>
        </w:rPr>
        <w:t xml:space="preserve">Pendant cette messe nous allons prier pour le </w:t>
      </w:r>
      <w:r w:rsidRPr="00D56A67">
        <w:rPr>
          <w:rFonts w:ascii="Bookman Old Style" w:hAnsi="Bookman Old Style" w:cs="Goudy"/>
          <w:sz w:val="32"/>
          <w:szCs w:val="32"/>
          <w:lang w:eastAsia="pl-PL"/>
        </w:rPr>
        <w:t xml:space="preserve">Secours Catholique. La quête d’aujourd’hui est destinée aux </w:t>
      </w:r>
      <w:r w:rsidRPr="00D56A67">
        <w:rPr>
          <w:rFonts w:ascii="Bookman Old Style" w:hAnsi="Bookman Old Style" w:cs="Humanist521BT-Light"/>
          <w:sz w:val="32"/>
          <w:szCs w:val="32"/>
          <w:lang w:eastAsia="pl-PL"/>
        </w:rPr>
        <w:t xml:space="preserve">œuvres de ce mouvement. </w:t>
      </w:r>
    </w:p>
    <w:p w:rsidR="005819BA" w:rsidRPr="00D56A67" w:rsidRDefault="005819BA" w:rsidP="005819BA">
      <w:pPr>
        <w:autoSpaceDE w:val="0"/>
        <w:autoSpaceDN w:val="0"/>
        <w:adjustRightInd w:val="0"/>
        <w:jc w:val="both"/>
        <w:rPr>
          <w:rFonts w:ascii="Bookman Old Style" w:hAnsi="Bookman Old Style"/>
          <w:sz w:val="32"/>
          <w:szCs w:val="32"/>
        </w:rPr>
      </w:pPr>
    </w:p>
    <w:p w:rsidR="005819BA" w:rsidRPr="00D56A67" w:rsidRDefault="005819BA" w:rsidP="005819BA">
      <w:pPr>
        <w:autoSpaceDE w:val="0"/>
        <w:autoSpaceDN w:val="0"/>
        <w:adjustRightInd w:val="0"/>
        <w:jc w:val="both"/>
        <w:rPr>
          <w:rFonts w:ascii="Bookman Old Style" w:hAnsi="Bookman Old Style"/>
          <w:i/>
          <w:sz w:val="32"/>
          <w:szCs w:val="32"/>
        </w:rPr>
      </w:pPr>
      <w:r w:rsidRPr="00D56A67">
        <w:rPr>
          <w:rFonts w:ascii="Bookman Old Style" w:hAnsi="Bookman Old Style"/>
          <w:b/>
          <w:bCs/>
          <w:sz w:val="32"/>
          <w:szCs w:val="32"/>
          <w:u w:val="single"/>
        </w:rPr>
        <w:t>Prière pénitentielle</w:t>
      </w:r>
      <w:r w:rsidRPr="00D56A67">
        <w:rPr>
          <w:rFonts w:ascii="Bookman Old Style" w:hAnsi="Bookman Old Style"/>
          <w:sz w:val="32"/>
          <w:szCs w:val="32"/>
        </w:rPr>
        <w:t> </w:t>
      </w:r>
      <w:r w:rsidRPr="00D56A67">
        <w:rPr>
          <w:rFonts w:ascii="Bookman Old Style" w:hAnsi="Bookman Old Style"/>
          <w:b/>
          <w:sz w:val="32"/>
          <w:szCs w:val="32"/>
        </w:rPr>
        <w:t>:</w:t>
      </w:r>
      <w:r w:rsidRPr="00D56A67">
        <w:rPr>
          <w:rFonts w:ascii="Bookman Old Style" w:hAnsi="Bookman Old Style"/>
          <w:sz w:val="32"/>
          <w:szCs w:val="32"/>
        </w:rPr>
        <w:t xml:space="preserve"> </w:t>
      </w:r>
      <w:r w:rsidRPr="00D56A67">
        <w:rPr>
          <w:rFonts w:ascii="Bookman Old Style" w:hAnsi="Bookman Old Style" w:cs="Goudy"/>
          <w:sz w:val="32"/>
          <w:szCs w:val="32"/>
          <w:lang w:eastAsia="pl-PL"/>
        </w:rPr>
        <w:t xml:space="preserve">Dans l’attente de la venue du Seigneur, reconnaissons nos difficultés à faire fructifier les talents reçus et implorons sa miséricorde. </w:t>
      </w:r>
      <w:r w:rsidRPr="00D56A67">
        <w:rPr>
          <w:rFonts w:ascii="Bookman Old Style" w:hAnsi="Bookman Old Style"/>
          <w:i/>
          <w:sz w:val="32"/>
          <w:szCs w:val="32"/>
        </w:rPr>
        <w:t>(brève pause en silence)</w:t>
      </w:r>
    </w:p>
    <w:p w:rsidR="005819BA" w:rsidRPr="00D56A67" w:rsidRDefault="005819BA" w:rsidP="005819BA">
      <w:pPr>
        <w:numPr>
          <w:ilvl w:val="0"/>
          <w:numId w:val="3"/>
        </w:numPr>
        <w:jc w:val="both"/>
        <w:rPr>
          <w:rFonts w:ascii="Bookman Old Style" w:hAnsi="Bookman Old Style"/>
          <w:sz w:val="32"/>
          <w:szCs w:val="32"/>
        </w:rPr>
      </w:pPr>
      <w:r w:rsidRPr="00D56A67">
        <w:rPr>
          <w:rFonts w:ascii="Bookman Old Style" w:hAnsi="Bookman Old Style" w:cs="Humanist521BT-LightItalic"/>
          <w:b/>
          <w:i/>
          <w:sz w:val="32"/>
          <w:szCs w:val="32"/>
          <w:lang w:eastAsia="pl-PL"/>
        </w:rPr>
        <w:t>Prêtre :</w:t>
      </w:r>
      <w:r w:rsidRPr="00D56A67">
        <w:rPr>
          <w:rFonts w:ascii="Bookman Old Style" w:hAnsi="Bookman Old Style"/>
          <w:iCs/>
          <w:color w:val="000000"/>
          <w:sz w:val="32"/>
          <w:szCs w:val="32"/>
        </w:rPr>
        <w:t xml:space="preserve"> </w:t>
      </w:r>
      <w:r w:rsidRPr="00D56A67">
        <w:rPr>
          <w:rFonts w:ascii="Bookman Old Style" w:hAnsi="Bookman Old Style"/>
          <w:sz w:val="32"/>
          <w:szCs w:val="32"/>
        </w:rPr>
        <w:t xml:space="preserve">Seigneur, tu nous appelles à être ouvriers de ton Royaume. Pour nos peurs à nous engager. </w:t>
      </w:r>
    </w:p>
    <w:p w:rsidR="005819BA" w:rsidRPr="00D56A67" w:rsidRDefault="005819BA" w:rsidP="005819BA">
      <w:pPr>
        <w:autoSpaceDE w:val="0"/>
        <w:autoSpaceDN w:val="0"/>
        <w:adjustRightInd w:val="0"/>
        <w:jc w:val="both"/>
        <w:rPr>
          <w:rFonts w:ascii="Bookman Old Style" w:hAnsi="Bookman Old Style" w:cs="Arial"/>
          <w:b/>
          <w:bCs/>
          <w:i/>
          <w:iCs/>
          <w:sz w:val="32"/>
          <w:szCs w:val="32"/>
          <w:lang w:eastAsia="pl-PL"/>
        </w:rPr>
      </w:pPr>
      <w:r w:rsidRPr="00D56A67">
        <w:rPr>
          <w:rFonts w:ascii="Bookman Old Style" w:hAnsi="Bookman Old Style"/>
          <w:b/>
          <w:i/>
          <w:sz w:val="32"/>
          <w:szCs w:val="32"/>
        </w:rPr>
        <w:t>Animateur chante :</w:t>
      </w:r>
      <w:r w:rsidRPr="00D56A67">
        <w:rPr>
          <w:rFonts w:ascii="Bookman Old Style" w:hAnsi="Bookman Old Style"/>
          <w:sz w:val="32"/>
          <w:szCs w:val="32"/>
        </w:rPr>
        <w:t xml:space="preserve"> </w:t>
      </w:r>
      <w:r w:rsidRPr="00D56A67">
        <w:rPr>
          <w:rFonts w:ascii="Bookman Old Style" w:hAnsi="Bookman Old Style" w:cs="Arial"/>
          <w:b/>
          <w:bCs/>
          <w:i/>
          <w:iCs/>
          <w:sz w:val="32"/>
          <w:szCs w:val="32"/>
          <w:lang w:eastAsia="pl-PL"/>
        </w:rPr>
        <w:t>— Seigneur, prends pitié.</w:t>
      </w:r>
    </w:p>
    <w:p w:rsidR="005819BA" w:rsidRPr="00D56A67" w:rsidRDefault="005819BA" w:rsidP="005819BA">
      <w:pPr>
        <w:numPr>
          <w:ilvl w:val="0"/>
          <w:numId w:val="3"/>
        </w:numPr>
        <w:jc w:val="both"/>
        <w:rPr>
          <w:rFonts w:ascii="Bookman Old Style" w:hAnsi="Bookman Old Style"/>
          <w:sz w:val="32"/>
          <w:szCs w:val="32"/>
        </w:rPr>
      </w:pPr>
      <w:r w:rsidRPr="00D56A67">
        <w:rPr>
          <w:rFonts w:ascii="Bookman Old Style" w:hAnsi="Bookman Old Style" w:cs="Humanist521BT-LightItalic"/>
          <w:b/>
          <w:i/>
          <w:sz w:val="32"/>
          <w:szCs w:val="32"/>
          <w:lang w:eastAsia="pl-PL"/>
        </w:rPr>
        <w:t>Prêtre :</w:t>
      </w:r>
      <w:r w:rsidRPr="00D56A67">
        <w:rPr>
          <w:rFonts w:ascii="Bookman Old Style" w:hAnsi="Bookman Old Style"/>
          <w:iCs/>
          <w:color w:val="000000"/>
          <w:sz w:val="32"/>
          <w:szCs w:val="32"/>
        </w:rPr>
        <w:t xml:space="preserve"> </w:t>
      </w:r>
      <w:r w:rsidRPr="00D56A67">
        <w:rPr>
          <w:rFonts w:ascii="Bookman Old Style" w:hAnsi="Bookman Old Style"/>
          <w:sz w:val="32"/>
          <w:szCs w:val="32"/>
        </w:rPr>
        <w:t xml:space="preserve">Ô Christ, tu nous associes à ta mission. Pour nos manques de foi et de courage. </w:t>
      </w:r>
    </w:p>
    <w:p w:rsidR="005819BA" w:rsidRPr="00D56A67" w:rsidRDefault="005819BA" w:rsidP="005819BA">
      <w:pPr>
        <w:autoSpaceDE w:val="0"/>
        <w:autoSpaceDN w:val="0"/>
        <w:adjustRightInd w:val="0"/>
        <w:jc w:val="both"/>
        <w:rPr>
          <w:rFonts w:ascii="Bookman Old Style" w:hAnsi="Bookman Old Style" w:cs="Arial"/>
          <w:b/>
          <w:bCs/>
          <w:i/>
          <w:iCs/>
          <w:sz w:val="32"/>
          <w:szCs w:val="32"/>
          <w:lang w:eastAsia="pl-PL"/>
        </w:rPr>
      </w:pPr>
      <w:r w:rsidRPr="00D56A67">
        <w:rPr>
          <w:rFonts w:ascii="Bookman Old Style" w:hAnsi="Bookman Old Style"/>
          <w:b/>
          <w:i/>
          <w:sz w:val="32"/>
          <w:szCs w:val="32"/>
        </w:rPr>
        <w:t>Animateur chante :</w:t>
      </w:r>
      <w:r w:rsidRPr="00D56A67">
        <w:rPr>
          <w:rFonts w:ascii="Bookman Old Style" w:hAnsi="Bookman Old Style"/>
          <w:sz w:val="32"/>
          <w:szCs w:val="32"/>
        </w:rPr>
        <w:t xml:space="preserve"> </w:t>
      </w:r>
      <w:r w:rsidRPr="00D56A67">
        <w:rPr>
          <w:rFonts w:ascii="Bookman Old Style" w:hAnsi="Bookman Old Style" w:cs="Arial"/>
          <w:b/>
          <w:bCs/>
          <w:i/>
          <w:iCs/>
          <w:sz w:val="32"/>
          <w:szCs w:val="32"/>
          <w:lang w:eastAsia="pl-PL"/>
        </w:rPr>
        <w:t>—</w:t>
      </w:r>
      <w:r w:rsidRPr="00D56A67">
        <w:rPr>
          <w:rFonts w:ascii="Bookman Old Style" w:hAnsi="Bookman Old Style"/>
          <w:b/>
          <w:i/>
          <w:sz w:val="32"/>
          <w:szCs w:val="32"/>
          <w:lang w:eastAsia="pl-PL"/>
        </w:rPr>
        <w:t xml:space="preserve"> Ô Christ,</w:t>
      </w:r>
      <w:r w:rsidRPr="00D56A67">
        <w:rPr>
          <w:rFonts w:ascii="Bookman Old Style" w:hAnsi="Bookman Old Style" w:cs="Arial"/>
          <w:b/>
          <w:bCs/>
          <w:i/>
          <w:iCs/>
          <w:sz w:val="32"/>
          <w:szCs w:val="32"/>
          <w:lang w:eastAsia="pl-PL"/>
        </w:rPr>
        <w:t xml:space="preserve"> prends pitié.</w:t>
      </w:r>
    </w:p>
    <w:p w:rsidR="005819BA" w:rsidRPr="00D56A67" w:rsidRDefault="005819BA" w:rsidP="005819BA">
      <w:pPr>
        <w:numPr>
          <w:ilvl w:val="0"/>
          <w:numId w:val="3"/>
        </w:numPr>
        <w:autoSpaceDE w:val="0"/>
        <w:autoSpaceDN w:val="0"/>
        <w:adjustRightInd w:val="0"/>
        <w:jc w:val="both"/>
        <w:rPr>
          <w:rFonts w:ascii="Bookman Old Style" w:hAnsi="Bookman Old Style"/>
          <w:sz w:val="32"/>
          <w:szCs w:val="32"/>
          <w:lang w:eastAsia="pl-PL"/>
        </w:rPr>
      </w:pPr>
      <w:r w:rsidRPr="00D56A67">
        <w:rPr>
          <w:rFonts w:ascii="Bookman Old Style" w:hAnsi="Bookman Old Style" w:cs="Humanist521BT-LightItalic"/>
          <w:b/>
          <w:i/>
          <w:sz w:val="32"/>
          <w:szCs w:val="32"/>
          <w:lang w:eastAsia="pl-PL"/>
        </w:rPr>
        <w:t>Prêtre :</w:t>
      </w:r>
      <w:r w:rsidRPr="00D56A67">
        <w:rPr>
          <w:rFonts w:ascii="Bookman Old Style" w:hAnsi="Bookman Old Style"/>
          <w:iCs/>
          <w:color w:val="000000"/>
          <w:sz w:val="32"/>
          <w:szCs w:val="32"/>
        </w:rPr>
        <w:t xml:space="preserve"> </w:t>
      </w:r>
      <w:r w:rsidRPr="00D56A67">
        <w:rPr>
          <w:rFonts w:ascii="Bookman Old Style" w:hAnsi="Bookman Old Style"/>
          <w:sz w:val="32"/>
          <w:szCs w:val="32"/>
        </w:rPr>
        <w:t>Seigneur, tu fais de nous tes témoins. Pour nos difficultés à aimer</w:t>
      </w:r>
      <w:r w:rsidRPr="00D56A67">
        <w:rPr>
          <w:rFonts w:ascii="Bookman Old Style" w:hAnsi="Bookman Old Style"/>
          <w:sz w:val="32"/>
          <w:szCs w:val="32"/>
          <w:lang w:eastAsia="pl-PL"/>
        </w:rPr>
        <w:t xml:space="preserve">. </w:t>
      </w:r>
    </w:p>
    <w:p w:rsidR="005819BA" w:rsidRPr="00D56A67" w:rsidRDefault="005819BA" w:rsidP="005819BA">
      <w:pPr>
        <w:autoSpaceDE w:val="0"/>
        <w:autoSpaceDN w:val="0"/>
        <w:adjustRightInd w:val="0"/>
        <w:jc w:val="both"/>
        <w:rPr>
          <w:rFonts w:ascii="Bookman Old Style" w:hAnsi="Bookman Old Style" w:cs="Arial"/>
          <w:b/>
          <w:bCs/>
          <w:i/>
          <w:iCs/>
          <w:sz w:val="32"/>
          <w:szCs w:val="32"/>
          <w:lang w:eastAsia="pl-PL"/>
        </w:rPr>
      </w:pPr>
      <w:r w:rsidRPr="00D56A67">
        <w:rPr>
          <w:rFonts w:ascii="Bookman Old Style" w:hAnsi="Bookman Old Style"/>
          <w:b/>
          <w:i/>
          <w:sz w:val="32"/>
          <w:szCs w:val="32"/>
        </w:rPr>
        <w:t>Animateur chante :</w:t>
      </w:r>
      <w:r w:rsidRPr="00D56A67">
        <w:rPr>
          <w:rFonts w:ascii="Bookman Old Style" w:hAnsi="Bookman Old Style"/>
          <w:sz w:val="32"/>
          <w:szCs w:val="32"/>
        </w:rPr>
        <w:t xml:space="preserve"> </w:t>
      </w:r>
      <w:r w:rsidRPr="00D56A67">
        <w:rPr>
          <w:rFonts w:ascii="Bookman Old Style" w:hAnsi="Bookman Old Style" w:cs="Arial"/>
          <w:b/>
          <w:bCs/>
          <w:i/>
          <w:iCs/>
          <w:sz w:val="32"/>
          <w:szCs w:val="32"/>
          <w:lang w:eastAsia="pl-PL"/>
        </w:rPr>
        <w:t>— Seigneur, prends pitié.</w:t>
      </w:r>
    </w:p>
    <w:p w:rsidR="005819BA" w:rsidRPr="00D56A67" w:rsidRDefault="005819BA" w:rsidP="005819BA">
      <w:pPr>
        <w:numPr>
          <w:ilvl w:val="0"/>
          <w:numId w:val="2"/>
        </w:numPr>
        <w:jc w:val="both"/>
        <w:rPr>
          <w:rFonts w:ascii="Bookman Old Style" w:hAnsi="Bookman Old Style"/>
          <w:b/>
          <w:bCs/>
          <w:sz w:val="32"/>
          <w:szCs w:val="32"/>
        </w:rPr>
      </w:pPr>
      <w:r w:rsidRPr="00D56A67">
        <w:rPr>
          <w:rFonts w:ascii="Bookman Old Style" w:hAnsi="Bookman Old Style" w:cs="Humanist521BT-LightItalic"/>
          <w:b/>
          <w:i/>
          <w:sz w:val="32"/>
          <w:szCs w:val="32"/>
          <w:lang w:eastAsia="pl-PL"/>
        </w:rPr>
        <w:t>Prêtre :</w:t>
      </w:r>
      <w:r w:rsidRPr="00D56A67">
        <w:rPr>
          <w:rFonts w:ascii="Bookman Old Style" w:hAnsi="Bookman Old Style"/>
          <w:iCs/>
          <w:color w:val="000000"/>
          <w:sz w:val="32"/>
          <w:szCs w:val="32"/>
        </w:rPr>
        <w:t xml:space="preserve"> </w:t>
      </w:r>
      <w:r w:rsidRPr="00D56A67">
        <w:rPr>
          <w:rFonts w:ascii="Bookman Old Style" w:hAnsi="Bookman Old Style"/>
          <w:sz w:val="32"/>
          <w:szCs w:val="32"/>
          <w:lang w:eastAsia="pl-PL"/>
        </w:rPr>
        <w:t>Que Dieu tout-puissant …</w:t>
      </w:r>
    </w:p>
    <w:p w:rsidR="005819BA" w:rsidRPr="00D56A67" w:rsidRDefault="005819BA" w:rsidP="005819BA">
      <w:pPr>
        <w:jc w:val="both"/>
        <w:rPr>
          <w:rFonts w:ascii="Bookman Old Style" w:hAnsi="Bookman Old Style"/>
          <w:b/>
          <w:bCs/>
          <w:sz w:val="32"/>
          <w:szCs w:val="32"/>
        </w:rPr>
      </w:pPr>
    </w:p>
    <w:p w:rsidR="005819BA" w:rsidRPr="00D56A67" w:rsidRDefault="005819BA" w:rsidP="005819BA">
      <w:pPr>
        <w:numPr>
          <w:ilvl w:val="0"/>
          <w:numId w:val="1"/>
        </w:numPr>
        <w:jc w:val="both"/>
        <w:rPr>
          <w:rFonts w:ascii="Bookman Old Style" w:hAnsi="Bookman Old Style"/>
          <w:b/>
          <w:bCs/>
          <w:sz w:val="32"/>
          <w:szCs w:val="32"/>
        </w:rPr>
      </w:pPr>
      <w:r w:rsidRPr="00D56A67">
        <w:rPr>
          <w:rFonts w:ascii="Bookman Old Style" w:hAnsi="Bookman Old Style"/>
          <w:b/>
          <w:i/>
          <w:sz w:val="32"/>
          <w:szCs w:val="32"/>
        </w:rPr>
        <w:t>Animateur chante :</w:t>
      </w:r>
      <w:r w:rsidRPr="00D56A67">
        <w:rPr>
          <w:rFonts w:ascii="Bookman Old Style" w:hAnsi="Bookman Old Style"/>
          <w:sz w:val="32"/>
          <w:szCs w:val="32"/>
        </w:rPr>
        <w:t xml:space="preserve"> Gloria…</w:t>
      </w:r>
    </w:p>
    <w:p w:rsidR="005819BA" w:rsidRPr="00D56A67" w:rsidRDefault="005819BA" w:rsidP="005819BA">
      <w:pPr>
        <w:jc w:val="both"/>
        <w:rPr>
          <w:rFonts w:ascii="Bookman Old Style" w:hAnsi="Bookman Old Style"/>
          <w:b/>
          <w:sz w:val="32"/>
          <w:szCs w:val="32"/>
        </w:rPr>
      </w:pPr>
    </w:p>
    <w:p w:rsidR="005819BA" w:rsidRPr="00D56A67" w:rsidRDefault="005819BA" w:rsidP="005819BA">
      <w:pPr>
        <w:tabs>
          <w:tab w:val="left" w:pos="720"/>
        </w:tabs>
        <w:jc w:val="both"/>
        <w:rPr>
          <w:rFonts w:ascii="Bookman Old Style" w:hAnsi="Bookman Old Style"/>
          <w:b/>
          <w:sz w:val="32"/>
          <w:szCs w:val="32"/>
        </w:rPr>
      </w:pPr>
      <w:r w:rsidRPr="00D56A67">
        <w:rPr>
          <w:rFonts w:ascii="Bookman Old Style" w:hAnsi="Bookman Old Style"/>
          <w:b/>
          <w:sz w:val="32"/>
          <w:szCs w:val="32"/>
          <w:u w:val="single"/>
        </w:rPr>
        <w:t>Psaume</w:t>
      </w:r>
      <w:r w:rsidRPr="00D56A67">
        <w:rPr>
          <w:rFonts w:ascii="Bookman Old Style" w:hAnsi="Bookman Old Style"/>
          <w:b/>
          <w:sz w:val="32"/>
          <w:szCs w:val="32"/>
        </w:rPr>
        <w:t xml:space="preserve"> </w:t>
      </w:r>
      <w:r w:rsidRPr="00D56A67">
        <w:rPr>
          <w:rFonts w:ascii="Bookman Old Style" w:hAnsi="Bookman Old Style" w:cs="Humanist521BT-Light"/>
          <w:b/>
          <w:sz w:val="32"/>
          <w:szCs w:val="32"/>
          <w:lang w:eastAsia="pl-PL"/>
        </w:rPr>
        <w:t>127 (128)</w:t>
      </w:r>
    </w:p>
    <w:p w:rsidR="005819BA" w:rsidRPr="00D56A67" w:rsidRDefault="005819BA" w:rsidP="005819BA">
      <w:pPr>
        <w:tabs>
          <w:tab w:val="left" w:pos="720"/>
        </w:tabs>
        <w:jc w:val="both"/>
        <w:rPr>
          <w:rFonts w:ascii="Bookman Old Style" w:hAnsi="Bookman Old Style"/>
          <w:b/>
          <w:bCs/>
          <w:sz w:val="32"/>
          <w:szCs w:val="32"/>
          <w:u w:val="single"/>
        </w:rPr>
      </w:pPr>
      <w:r>
        <w:rPr>
          <w:rFonts w:ascii="Bookman Old Style" w:hAnsi="Bookman Old Style"/>
          <w:b/>
          <w:noProof/>
          <w:sz w:val="32"/>
          <w:szCs w:val="32"/>
        </w:rPr>
        <w:drawing>
          <wp:inline distT="0" distB="0" distL="0" distR="0">
            <wp:extent cx="6473825" cy="1626870"/>
            <wp:effectExtent l="1905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3825" cy="1626870"/>
                    </a:xfrm>
                    <a:prstGeom prst="rect">
                      <a:avLst/>
                    </a:prstGeom>
                    <a:noFill/>
                    <a:ln w="9525">
                      <a:noFill/>
                      <a:miter lim="800000"/>
                      <a:headEnd/>
                      <a:tailEnd/>
                    </a:ln>
                  </pic:spPr>
                </pic:pic>
              </a:graphicData>
            </a:graphic>
          </wp:inline>
        </w:drawing>
      </w:r>
    </w:p>
    <w:p w:rsidR="005819BA" w:rsidRPr="00D56A67" w:rsidRDefault="005819BA" w:rsidP="005819BA">
      <w:pPr>
        <w:autoSpaceDE w:val="0"/>
        <w:autoSpaceDN w:val="0"/>
        <w:adjustRightInd w:val="0"/>
        <w:rPr>
          <w:rFonts w:ascii="Bookman Old Style" w:hAnsi="Bookman Old Style" w:cs="Goudy"/>
          <w:b/>
          <w:color w:val="000000"/>
          <w:sz w:val="32"/>
          <w:szCs w:val="32"/>
          <w:lang w:eastAsia="pl-PL"/>
        </w:rPr>
        <w:sectPr w:rsidR="005819BA" w:rsidRPr="00D56A67" w:rsidSect="00C27EAA">
          <w:pgSz w:w="11906" w:h="16838" w:code="9"/>
          <w:pgMar w:top="567" w:right="567" w:bottom="567" w:left="567" w:header="709" w:footer="709" w:gutter="0"/>
          <w:cols w:space="708"/>
          <w:docGrid w:linePitch="360"/>
        </w:sectPr>
      </w:pP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b/>
          <w:color w:val="000000"/>
          <w:sz w:val="28"/>
          <w:szCs w:val="28"/>
          <w:lang w:eastAsia="pl-PL"/>
        </w:rPr>
        <w:lastRenderedPageBreak/>
        <w:t>1.</w:t>
      </w:r>
      <w:r w:rsidRPr="00D56A67">
        <w:rPr>
          <w:rFonts w:ascii="Bookman Old Style" w:hAnsi="Bookman Old Style" w:cs="Goudy"/>
          <w:color w:val="000000"/>
          <w:sz w:val="28"/>
          <w:szCs w:val="28"/>
          <w:lang w:eastAsia="pl-PL"/>
        </w:rPr>
        <w:t xml:space="preserve"> Heureux qui cr</w:t>
      </w:r>
      <w:r w:rsidRPr="00D56A67">
        <w:rPr>
          <w:rFonts w:ascii="Bookman Old Style" w:hAnsi="Bookman Old Style" w:cs="Goudy-Bold"/>
          <w:b/>
          <w:bCs/>
          <w:color w:val="000000"/>
          <w:sz w:val="28"/>
          <w:szCs w:val="28"/>
          <w:lang w:eastAsia="pl-PL"/>
        </w:rPr>
        <w:t>a</w:t>
      </w:r>
      <w:r w:rsidRPr="00D56A67">
        <w:rPr>
          <w:rFonts w:ascii="Bookman Old Style" w:hAnsi="Bookman Old Style" w:cs="Goudy"/>
          <w:color w:val="000000"/>
          <w:sz w:val="28"/>
          <w:szCs w:val="28"/>
          <w:lang w:eastAsia="pl-PL"/>
        </w:rPr>
        <w:t>int le Seigneur</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et marche sel</w:t>
      </w:r>
      <w:r w:rsidRPr="00D56A67">
        <w:rPr>
          <w:rFonts w:ascii="Bookman Old Style" w:hAnsi="Bookman Old Style" w:cs="Goudy-Bold"/>
          <w:b/>
          <w:bCs/>
          <w:color w:val="000000"/>
          <w:sz w:val="28"/>
          <w:szCs w:val="28"/>
          <w:lang w:eastAsia="pl-PL"/>
        </w:rPr>
        <w:t>o</w:t>
      </w:r>
      <w:r w:rsidRPr="00D56A67">
        <w:rPr>
          <w:rFonts w:ascii="Bookman Old Style" w:hAnsi="Bookman Old Style" w:cs="Goudy"/>
          <w:color w:val="000000"/>
          <w:sz w:val="28"/>
          <w:szCs w:val="28"/>
          <w:lang w:eastAsia="pl-PL"/>
        </w:rPr>
        <w:t>n ses voies !</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Tu te nourriras du trav</w:t>
      </w:r>
      <w:r w:rsidRPr="00D56A67">
        <w:rPr>
          <w:rFonts w:ascii="Bookman Old Style" w:hAnsi="Bookman Old Style" w:cs="Goudy-Bold"/>
          <w:b/>
          <w:bCs/>
          <w:color w:val="000000"/>
          <w:sz w:val="28"/>
          <w:szCs w:val="28"/>
          <w:lang w:eastAsia="pl-PL"/>
        </w:rPr>
        <w:t>a</w:t>
      </w:r>
      <w:r w:rsidRPr="00D56A67">
        <w:rPr>
          <w:rFonts w:ascii="Bookman Old Style" w:hAnsi="Bookman Old Style" w:cs="Goudy"/>
          <w:color w:val="000000"/>
          <w:sz w:val="28"/>
          <w:szCs w:val="28"/>
          <w:lang w:eastAsia="pl-PL"/>
        </w:rPr>
        <w:t>il de tes mains :</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Heureux es-tu ! À t</w:t>
      </w:r>
      <w:r w:rsidRPr="00D56A67">
        <w:rPr>
          <w:rFonts w:ascii="Bookman Old Style" w:hAnsi="Bookman Old Style" w:cs="Goudy-Bold"/>
          <w:b/>
          <w:bCs/>
          <w:color w:val="000000"/>
          <w:sz w:val="28"/>
          <w:szCs w:val="28"/>
          <w:lang w:eastAsia="pl-PL"/>
        </w:rPr>
        <w:t>o</w:t>
      </w:r>
      <w:r w:rsidRPr="00D56A67">
        <w:rPr>
          <w:rFonts w:ascii="Bookman Old Style" w:hAnsi="Bookman Old Style" w:cs="Goudy"/>
          <w:color w:val="000000"/>
          <w:sz w:val="28"/>
          <w:szCs w:val="28"/>
          <w:lang w:eastAsia="pl-PL"/>
        </w:rPr>
        <w:t xml:space="preserve">i, le bonheur ! </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b/>
          <w:color w:val="000000"/>
          <w:sz w:val="28"/>
          <w:szCs w:val="28"/>
          <w:lang w:eastAsia="pl-PL"/>
        </w:rPr>
        <w:t>2.</w:t>
      </w:r>
      <w:r w:rsidRPr="00D56A67">
        <w:rPr>
          <w:rFonts w:ascii="Bookman Old Style" w:hAnsi="Bookman Old Style" w:cs="Goudy"/>
          <w:color w:val="000000"/>
          <w:sz w:val="28"/>
          <w:szCs w:val="28"/>
          <w:lang w:eastAsia="pl-PL"/>
        </w:rPr>
        <w:t xml:space="preserve"> Ta femme ser</w:t>
      </w:r>
      <w:r w:rsidRPr="00D56A67">
        <w:rPr>
          <w:rFonts w:ascii="Bookman Old Style" w:hAnsi="Bookman Old Style" w:cs="Goudy-Bold"/>
          <w:b/>
          <w:bCs/>
          <w:color w:val="000000"/>
          <w:sz w:val="28"/>
          <w:szCs w:val="28"/>
          <w:lang w:eastAsia="pl-PL"/>
        </w:rPr>
        <w:t xml:space="preserve">a </w:t>
      </w:r>
      <w:r w:rsidRPr="00D56A67">
        <w:rPr>
          <w:rFonts w:ascii="Bookman Old Style" w:hAnsi="Bookman Old Style" w:cs="Goudy"/>
          <w:color w:val="000000"/>
          <w:sz w:val="28"/>
          <w:szCs w:val="28"/>
          <w:lang w:eastAsia="pl-PL"/>
        </w:rPr>
        <w:t>dans ta maison</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comme une v</w:t>
      </w:r>
      <w:r w:rsidRPr="00D56A67">
        <w:rPr>
          <w:rFonts w:ascii="Bookman Old Style" w:hAnsi="Bookman Old Style" w:cs="Goudy-Bold"/>
          <w:b/>
          <w:bCs/>
          <w:color w:val="000000"/>
          <w:sz w:val="28"/>
          <w:szCs w:val="28"/>
          <w:lang w:eastAsia="pl-PL"/>
        </w:rPr>
        <w:t>i</w:t>
      </w:r>
      <w:r w:rsidRPr="00D56A67">
        <w:rPr>
          <w:rFonts w:ascii="Bookman Old Style" w:hAnsi="Bookman Old Style" w:cs="Goudy"/>
          <w:color w:val="000000"/>
          <w:sz w:val="28"/>
          <w:szCs w:val="28"/>
          <w:lang w:eastAsia="pl-PL"/>
        </w:rPr>
        <w:t>gne généreuse,</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et tes fils, auto</w:t>
      </w:r>
      <w:r w:rsidRPr="00D56A67">
        <w:rPr>
          <w:rFonts w:ascii="Bookman Old Style" w:hAnsi="Bookman Old Style" w:cs="Goudy-Bold"/>
          <w:b/>
          <w:bCs/>
          <w:color w:val="000000"/>
          <w:sz w:val="28"/>
          <w:szCs w:val="28"/>
          <w:lang w:eastAsia="pl-PL"/>
        </w:rPr>
        <w:t>u</w:t>
      </w:r>
      <w:r w:rsidRPr="00D56A67">
        <w:rPr>
          <w:rFonts w:ascii="Bookman Old Style" w:hAnsi="Bookman Old Style" w:cs="Goudy"/>
          <w:color w:val="000000"/>
          <w:sz w:val="28"/>
          <w:szCs w:val="28"/>
          <w:lang w:eastAsia="pl-PL"/>
        </w:rPr>
        <w:t>r de la table,</w:t>
      </w:r>
    </w:p>
    <w:p w:rsidR="005819BA" w:rsidRPr="00D56A67" w:rsidRDefault="005819BA" w:rsidP="005819BA">
      <w:pPr>
        <w:autoSpaceDE w:val="0"/>
        <w:autoSpaceDN w:val="0"/>
        <w:adjustRightInd w:val="0"/>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comme des pl</w:t>
      </w:r>
      <w:r w:rsidRPr="00D56A67">
        <w:rPr>
          <w:rFonts w:ascii="Bookman Old Style" w:hAnsi="Bookman Old Style" w:cs="Goudy-Bold"/>
          <w:b/>
          <w:bCs/>
          <w:color w:val="000000"/>
          <w:sz w:val="28"/>
          <w:szCs w:val="28"/>
          <w:lang w:eastAsia="pl-PL"/>
        </w:rPr>
        <w:t>a</w:t>
      </w:r>
      <w:r w:rsidRPr="00D56A67">
        <w:rPr>
          <w:rFonts w:ascii="Bookman Old Style" w:hAnsi="Bookman Old Style" w:cs="Goudy"/>
          <w:color w:val="000000"/>
          <w:sz w:val="28"/>
          <w:szCs w:val="28"/>
          <w:lang w:eastAsia="pl-PL"/>
        </w:rPr>
        <w:t xml:space="preserve">nts d’olivier. </w:t>
      </w:r>
    </w:p>
    <w:p w:rsidR="005819BA" w:rsidRPr="00D56A67" w:rsidRDefault="005819BA" w:rsidP="005819BA">
      <w:pPr>
        <w:autoSpaceDE w:val="0"/>
        <w:autoSpaceDN w:val="0"/>
        <w:adjustRightInd w:val="0"/>
        <w:rPr>
          <w:rFonts w:ascii="Bookman Old Style" w:hAnsi="Bookman Old Style" w:cs="Universal-NewswithCommPi"/>
          <w:color w:val="FF00FF"/>
          <w:sz w:val="28"/>
          <w:szCs w:val="28"/>
          <w:lang w:eastAsia="pl-PL"/>
        </w:rPr>
        <w:sectPr w:rsidR="005819BA" w:rsidRPr="00D56A67" w:rsidSect="005F35CE">
          <w:type w:val="continuous"/>
          <w:pgSz w:w="11906" w:h="16838" w:code="9"/>
          <w:pgMar w:top="567" w:right="567" w:bottom="567" w:left="567" w:header="709" w:footer="709" w:gutter="0"/>
          <w:cols w:num="2" w:space="284" w:equalWidth="0">
            <w:col w:w="5273" w:space="284"/>
            <w:col w:w="5215"/>
          </w:cols>
          <w:docGrid w:linePitch="360"/>
        </w:sectPr>
      </w:pPr>
    </w:p>
    <w:p w:rsidR="005819BA" w:rsidRPr="00D56A67" w:rsidRDefault="005819BA" w:rsidP="005819BA">
      <w:pPr>
        <w:autoSpaceDE w:val="0"/>
        <w:autoSpaceDN w:val="0"/>
        <w:adjustRightInd w:val="0"/>
        <w:rPr>
          <w:rFonts w:ascii="Bookman Old Style" w:hAnsi="Bookman Old Style" w:cs="Universal-NewswithCommPi"/>
          <w:color w:val="FF00FF"/>
          <w:sz w:val="28"/>
          <w:szCs w:val="28"/>
          <w:lang w:eastAsia="pl-PL"/>
        </w:rPr>
      </w:pPr>
    </w:p>
    <w:p w:rsidR="005819BA" w:rsidRPr="00D56A67" w:rsidRDefault="005819BA" w:rsidP="005819BA">
      <w:pPr>
        <w:autoSpaceDE w:val="0"/>
        <w:autoSpaceDN w:val="0"/>
        <w:adjustRightInd w:val="0"/>
        <w:ind w:left="2832"/>
        <w:rPr>
          <w:rFonts w:ascii="Bookman Old Style" w:hAnsi="Bookman Old Style" w:cs="Goudy"/>
          <w:color w:val="000000"/>
          <w:sz w:val="28"/>
          <w:szCs w:val="28"/>
          <w:lang w:eastAsia="pl-PL"/>
        </w:rPr>
      </w:pPr>
      <w:r w:rsidRPr="00D56A67">
        <w:rPr>
          <w:rFonts w:ascii="Bookman Old Style" w:hAnsi="Bookman Old Style" w:cs="Goudy"/>
          <w:b/>
          <w:color w:val="000000"/>
          <w:sz w:val="28"/>
          <w:szCs w:val="28"/>
          <w:lang w:eastAsia="pl-PL"/>
        </w:rPr>
        <w:t>3.</w:t>
      </w:r>
      <w:r w:rsidRPr="00D56A67">
        <w:rPr>
          <w:rFonts w:ascii="Bookman Old Style" w:hAnsi="Bookman Old Style" w:cs="Goudy"/>
          <w:color w:val="000000"/>
          <w:sz w:val="28"/>
          <w:szCs w:val="28"/>
          <w:lang w:eastAsia="pl-PL"/>
        </w:rPr>
        <w:t xml:space="preserve"> Voilà comm</w:t>
      </w:r>
      <w:r w:rsidRPr="00D56A67">
        <w:rPr>
          <w:rFonts w:ascii="Bookman Old Style" w:hAnsi="Bookman Old Style" w:cs="Goudy-Bold"/>
          <w:b/>
          <w:bCs/>
          <w:color w:val="000000"/>
          <w:sz w:val="28"/>
          <w:szCs w:val="28"/>
          <w:lang w:eastAsia="pl-PL"/>
        </w:rPr>
        <w:t>e</w:t>
      </w:r>
      <w:r w:rsidRPr="00D56A67">
        <w:rPr>
          <w:rFonts w:ascii="Bookman Old Style" w:hAnsi="Bookman Old Style" w:cs="Goudy"/>
          <w:color w:val="000000"/>
          <w:sz w:val="28"/>
          <w:szCs w:val="28"/>
          <w:lang w:eastAsia="pl-PL"/>
        </w:rPr>
        <w:t>nt sera béni</w:t>
      </w:r>
    </w:p>
    <w:p w:rsidR="005819BA" w:rsidRPr="00D56A67" w:rsidRDefault="005819BA" w:rsidP="005819BA">
      <w:pPr>
        <w:autoSpaceDE w:val="0"/>
        <w:autoSpaceDN w:val="0"/>
        <w:adjustRightInd w:val="0"/>
        <w:ind w:left="2832"/>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l’homme qui cr</w:t>
      </w:r>
      <w:r w:rsidRPr="00D56A67">
        <w:rPr>
          <w:rFonts w:ascii="Bookman Old Style" w:hAnsi="Bookman Old Style" w:cs="Goudy-Bold"/>
          <w:b/>
          <w:bCs/>
          <w:color w:val="000000"/>
          <w:sz w:val="28"/>
          <w:szCs w:val="28"/>
          <w:lang w:eastAsia="pl-PL"/>
        </w:rPr>
        <w:t>a</w:t>
      </w:r>
      <w:r w:rsidRPr="00D56A67">
        <w:rPr>
          <w:rFonts w:ascii="Bookman Old Style" w:hAnsi="Bookman Old Style" w:cs="Goudy"/>
          <w:color w:val="000000"/>
          <w:sz w:val="28"/>
          <w:szCs w:val="28"/>
          <w:lang w:eastAsia="pl-PL"/>
        </w:rPr>
        <w:t>int le Seigneur.</w:t>
      </w:r>
    </w:p>
    <w:p w:rsidR="005819BA" w:rsidRPr="00D56A67" w:rsidRDefault="005819BA" w:rsidP="005819BA">
      <w:pPr>
        <w:autoSpaceDE w:val="0"/>
        <w:autoSpaceDN w:val="0"/>
        <w:adjustRightInd w:val="0"/>
        <w:ind w:left="2832"/>
        <w:rPr>
          <w:rFonts w:ascii="Bookman Old Style" w:hAnsi="Bookman Old Style" w:cs="Goudy"/>
          <w:color w:val="000000"/>
          <w:sz w:val="28"/>
          <w:szCs w:val="28"/>
          <w:lang w:eastAsia="pl-PL"/>
        </w:rPr>
      </w:pPr>
      <w:r w:rsidRPr="00D56A67">
        <w:rPr>
          <w:rFonts w:ascii="Bookman Old Style" w:hAnsi="Bookman Old Style" w:cs="Goudy"/>
          <w:color w:val="000000"/>
          <w:sz w:val="28"/>
          <w:szCs w:val="28"/>
          <w:lang w:eastAsia="pl-PL"/>
        </w:rPr>
        <w:t>Que le Seigneur te bénisse tous les jo</w:t>
      </w:r>
      <w:r w:rsidRPr="00D56A67">
        <w:rPr>
          <w:rFonts w:ascii="Bookman Old Style" w:hAnsi="Bookman Old Style" w:cs="Goudy-Bold"/>
          <w:b/>
          <w:bCs/>
          <w:color w:val="000000"/>
          <w:sz w:val="28"/>
          <w:szCs w:val="28"/>
          <w:lang w:eastAsia="pl-PL"/>
        </w:rPr>
        <w:t>u</w:t>
      </w:r>
      <w:r w:rsidRPr="00D56A67">
        <w:rPr>
          <w:rFonts w:ascii="Bookman Old Style" w:hAnsi="Bookman Old Style" w:cs="Goudy"/>
          <w:color w:val="000000"/>
          <w:sz w:val="28"/>
          <w:szCs w:val="28"/>
          <w:lang w:eastAsia="pl-PL"/>
        </w:rPr>
        <w:t>rs de ta vie,</w:t>
      </w:r>
    </w:p>
    <w:p w:rsidR="005819BA" w:rsidRPr="00D56A67" w:rsidRDefault="005819BA" w:rsidP="005819BA">
      <w:pPr>
        <w:autoSpaceDE w:val="0"/>
        <w:autoSpaceDN w:val="0"/>
        <w:adjustRightInd w:val="0"/>
        <w:ind w:left="2832"/>
        <w:rPr>
          <w:rFonts w:ascii="Bookman Old Style" w:hAnsi="Bookman Old Style" w:cs="Universal-NewswithCommPi"/>
          <w:color w:val="FF00FF"/>
          <w:sz w:val="28"/>
          <w:szCs w:val="28"/>
          <w:lang w:eastAsia="pl-PL"/>
        </w:rPr>
      </w:pPr>
      <w:r w:rsidRPr="00D56A67">
        <w:rPr>
          <w:rFonts w:ascii="Bookman Old Style" w:hAnsi="Bookman Old Style" w:cs="Goudy"/>
          <w:color w:val="000000"/>
          <w:sz w:val="28"/>
          <w:szCs w:val="28"/>
          <w:lang w:eastAsia="pl-PL"/>
        </w:rPr>
        <w:t>et tu verras les f</w:t>
      </w:r>
      <w:r w:rsidRPr="00D56A67">
        <w:rPr>
          <w:rFonts w:ascii="Bookman Old Style" w:hAnsi="Bookman Old Style" w:cs="Goudy-Bold"/>
          <w:b/>
          <w:bCs/>
          <w:color w:val="000000"/>
          <w:sz w:val="28"/>
          <w:szCs w:val="28"/>
          <w:lang w:eastAsia="pl-PL"/>
        </w:rPr>
        <w:t>i</w:t>
      </w:r>
      <w:r w:rsidRPr="00D56A67">
        <w:rPr>
          <w:rFonts w:ascii="Bookman Old Style" w:hAnsi="Bookman Old Style" w:cs="Goudy"/>
          <w:color w:val="000000"/>
          <w:sz w:val="28"/>
          <w:szCs w:val="28"/>
          <w:lang w:eastAsia="pl-PL"/>
        </w:rPr>
        <w:t xml:space="preserve">ls de tes fils. </w:t>
      </w:r>
    </w:p>
    <w:p w:rsidR="005819BA" w:rsidRPr="00D56A67" w:rsidRDefault="005819BA" w:rsidP="005819BA">
      <w:pPr>
        <w:jc w:val="both"/>
        <w:rPr>
          <w:rFonts w:ascii="Bookman Old Style" w:hAnsi="Bookman Old Style"/>
          <w:b/>
          <w:bCs/>
          <w:sz w:val="32"/>
          <w:szCs w:val="32"/>
          <w:u w:val="single"/>
        </w:rPr>
      </w:pPr>
    </w:p>
    <w:p w:rsidR="005819BA" w:rsidRPr="00D56A67" w:rsidRDefault="005819BA" w:rsidP="005819BA">
      <w:pPr>
        <w:jc w:val="both"/>
        <w:rPr>
          <w:rFonts w:ascii="Bookman Old Style" w:hAnsi="Bookman Old Style"/>
          <w:sz w:val="32"/>
          <w:szCs w:val="32"/>
        </w:rPr>
      </w:pPr>
      <w:r w:rsidRPr="00D56A67">
        <w:rPr>
          <w:rFonts w:ascii="Bookman Old Style" w:hAnsi="Bookman Old Style"/>
          <w:b/>
          <w:bCs/>
          <w:sz w:val="32"/>
          <w:szCs w:val="32"/>
          <w:u w:val="single"/>
        </w:rPr>
        <w:t>Prière universelle</w:t>
      </w:r>
      <w:r w:rsidRPr="00D56A67">
        <w:rPr>
          <w:rFonts w:ascii="Bookman Old Style" w:hAnsi="Bookman Old Style"/>
          <w:sz w:val="32"/>
          <w:szCs w:val="32"/>
        </w:rPr>
        <w:t> </w:t>
      </w:r>
    </w:p>
    <w:p w:rsidR="005819BA" w:rsidRPr="00D56A67" w:rsidRDefault="005819BA" w:rsidP="005819BA">
      <w:pPr>
        <w:jc w:val="both"/>
        <w:rPr>
          <w:rFonts w:ascii="Bookman Old Style" w:hAnsi="Bookman Old Style"/>
          <w:sz w:val="32"/>
          <w:szCs w:val="32"/>
        </w:rPr>
      </w:pPr>
      <w:r w:rsidRPr="00D56A67">
        <w:rPr>
          <w:rFonts w:ascii="Bookman Old Style" w:hAnsi="Bookman Old Style" w:cs="Humanist521BT-LightItalic"/>
          <w:b/>
          <w:i/>
          <w:sz w:val="32"/>
          <w:szCs w:val="32"/>
          <w:lang w:eastAsia="pl-PL"/>
        </w:rPr>
        <w:t>Prêtre :</w:t>
      </w:r>
      <w:r w:rsidRPr="00D56A67">
        <w:rPr>
          <w:rFonts w:ascii="Bookman Old Style" w:hAnsi="Bookman Old Style"/>
          <w:iCs/>
          <w:color w:val="000000"/>
          <w:sz w:val="32"/>
          <w:szCs w:val="32"/>
        </w:rPr>
        <w:t xml:space="preserve"> </w:t>
      </w:r>
      <w:r w:rsidRPr="00D56A67">
        <w:rPr>
          <w:rFonts w:ascii="Bookman Old Style" w:hAnsi="Bookman Old Style"/>
          <w:sz w:val="32"/>
          <w:szCs w:val="32"/>
        </w:rPr>
        <w:t>Tournons-nous vers notre Dieu et Père qui fait confiance à ses enfants et les veut responsables.</w:t>
      </w:r>
    </w:p>
    <w:p w:rsidR="005819BA" w:rsidRPr="00D56A67" w:rsidRDefault="005819BA" w:rsidP="005819BA">
      <w:pPr>
        <w:rPr>
          <w:rFonts w:ascii="Bookman Old Style" w:hAnsi="Bookman Old Style"/>
          <w:sz w:val="32"/>
          <w:szCs w:val="32"/>
        </w:rPr>
      </w:pPr>
    </w:p>
    <w:p w:rsidR="005819BA" w:rsidRPr="00D56A67" w:rsidRDefault="005819BA" w:rsidP="005819BA">
      <w:pPr>
        <w:rPr>
          <w:sz w:val="32"/>
          <w:szCs w:val="32"/>
        </w:rPr>
      </w:pPr>
      <w:r>
        <w:rPr>
          <w:rFonts w:ascii="Bookman Old Style" w:hAnsi="Bookman Old Style"/>
          <w:noProof/>
          <w:sz w:val="32"/>
          <w:szCs w:val="32"/>
        </w:rPr>
        <w:drawing>
          <wp:inline distT="0" distB="0" distL="0" distR="0">
            <wp:extent cx="6849745" cy="942340"/>
            <wp:effectExtent l="1905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9745" cy="942340"/>
                    </a:xfrm>
                    <a:prstGeom prst="rect">
                      <a:avLst/>
                    </a:prstGeom>
                    <a:noFill/>
                    <a:ln w="9525">
                      <a:noFill/>
                      <a:miter lim="800000"/>
                      <a:headEnd/>
                      <a:tailEnd/>
                    </a:ln>
                  </pic:spPr>
                </pic:pic>
              </a:graphicData>
            </a:graphic>
          </wp:inline>
        </w:drawing>
      </w:r>
    </w:p>
    <w:p w:rsidR="005819BA" w:rsidRPr="00D56A67" w:rsidRDefault="005819BA" w:rsidP="005819BA">
      <w:pPr>
        <w:autoSpaceDE w:val="0"/>
        <w:autoSpaceDN w:val="0"/>
        <w:adjustRightInd w:val="0"/>
        <w:jc w:val="both"/>
        <w:rPr>
          <w:rFonts w:ascii="Bookman Old Style" w:hAnsi="Bookman Old Style" w:cs="Goudy-Bold"/>
          <w:sz w:val="32"/>
          <w:szCs w:val="32"/>
          <w:lang w:eastAsia="pl-PL"/>
        </w:rPr>
      </w:pPr>
    </w:p>
    <w:p w:rsidR="005819BA" w:rsidRPr="00D56A67" w:rsidRDefault="005819BA" w:rsidP="005819BA">
      <w:pPr>
        <w:numPr>
          <w:ilvl w:val="0"/>
          <w:numId w:val="4"/>
        </w:numPr>
        <w:jc w:val="both"/>
        <w:rPr>
          <w:rFonts w:ascii="Bookman Old Style" w:hAnsi="Bookman Old Style"/>
          <w:sz w:val="32"/>
          <w:szCs w:val="32"/>
        </w:rPr>
      </w:pPr>
      <w:r w:rsidRPr="00D56A67">
        <w:rPr>
          <w:rFonts w:ascii="Bookman Old Style" w:hAnsi="Bookman Old Style"/>
          <w:sz w:val="32"/>
          <w:szCs w:val="32"/>
        </w:rPr>
        <w:t xml:space="preserve"> Pour ton Église : pour qu'elle ne garde pas enfoui le trésor de l'Évangile, Seigneur, nous te prions !</w:t>
      </w:r>
    </w:p>
    <w:p w:rsidR="005819BA" w:rsidRPr="00D56A67" w:rsidRDefault="005819BA" w:rsidP="005819BA">
      <w:pPr>
        <w:numPr>
          <w:ilvl w:val="0"/>
          <w:numId w:val="4"/>
        </w:numPr>
        <w:jc w:val="both"/>
        <w:rPr>
          <w:rFonts w:ascii="Bookman Old Style" w:hAnsi="Bookman Old Style"/>
          <w:sz w:val="32"/>
          <w:szCs w:val="32"/>
        </w:rPr>
      </w:pPr>
      <w:r w:rsidRPr="00D56A67">
        <w:rPr>
          <w:rFonts w:ascii="Bookman Old Style" w:hAnsi="Bookman Old Style"/>
          <w:sz w:val="32"/>
          <w:szCs w:val="32"/>
        </w:rPr>
        <w:t xml:space="preserve"> Pour tous les baptisés : pour que chacun réponde à la vocation qu'il a reçu de toi, Seigneur, nous te prions !</w:t>
      </w:r>
    </w:p>
    <w:p w:rsidR="005819BA" w:rsidRPr="00D56A67" w:rsidRDefault="005819BA" w:rsidP="005819BA">
      <w:pPr>
        <w:numPr>
          <w:ilvl w:val="0"/>
          <w:numId w:val="4"/>
        </w:numPr>
        <w:jc w:val="both"/>
        <w:rPr>
          <w:rFonts w:ascii="Bookman Old Style" w:hAnsi="Bookman Old Style"/>
          <w:sz w:val="32"/>
          <w:szCs w:val="32"/>
        </w:rPr>
      </w:pPr>
      <w:r w:rsidRPr="00D56A67">
        <w:rPr>
          <w:rFonts w:ascii="Bookman Old Style" w:hAnsi="Bookman Old Style"/>
          <w:sz w:val="32"/>
          <w:szCs w:val="32"/>
        </w:rPr>
        <w:t xml:space="preserve"> Pour ceux qui portent de lourdes responsabilités, dans le monde comme dans l'Église : pour qu'ils agissent en serviteurs de leurs frères, Seigneur, nous te prions !</w:t>
      </w:r>
    </w:p>
    <w:p w:rsidR="005819BA" w:rsidRPr="00D56A67" w:rsidRDefault="005819BA" w:rsidP="005819BA">
      <w:pPr>
        <w:numPr>
          <w:ilvl w:val="0"/>
          <w:numId w:val="4"/>
        </w:numPr>
        <w:jc w:val="both"/>
        <w:rPr>
          <w:rFonts w:ascii="Bookman Old Style" w:hAnsi="Bookman Old Style"/>
          <w:sz w:val="32"/>
          <w:szCs w:val="32"/>
        </w:rPr>
      </w:pPr>
      <w:r w:rsidRPr="00D56A67">
        <w:rPr>
          <w:rFonts w:ascii="Bookman Old Style" w:hAnsi="Bookman Old Style"/>
          <w:sz w:val="32"/>
          <w:szCs w:val="32"/>
        </w:rPr>
        <w:t xml:space="preserve"> Pour celles et ceux qui se dépensent au service de leurs frères, pour les bénévoles des associations caritatives, particulièrement ceux du Secours catholique : pour qu'ils découvrent en toi la source et le modèle de tout amour, Seigneur, nous te prions !</w:t>
      </w:r>
    </w:p>
    <w:p w:rsidR="005819BA" w:rsidRPr="00D56A67" w:rsidRDefault="005819BA" w:rsidP="005819BA">
      <w:pPr>
        <w:autoSpaceDE w:val="0"/>
        <w:autoSpaceDN w:val="0"/>
        <w:adjustRightInd w:val="0"/>
        <w:jc w:val="both"/>
        <w:rPr>
          <w:rFonts w:ascii="Bookman Old Style" w:hAnsi="Bookman Old Style" w:cs="Goudy"/>
          <w:sz w:val="32"/>
          <w:szCs w:val="32"/>
          <w:lang w:eastAsia="pl-PL"/>
        </w:rPr>
      </w:pPr>
    </w:p>
    <w:p w:rsidR="005819BA" w:rsidRPr="00D56A67" w:rsidRDefault="005819BA" w:rsidP="005819BA">
      <w:pPr>
        <w:jc w:val="both"/>
        <w:rPr>
          <w:rFonts w:ascii="Bookman Old Style" w:hAnsi="Bookman Old Style"/>
          <w:sz w:val="32"/>
          <w:szCs w:val="32"/>
        </w:rPr>
      </w:pPr>
      <w:r w:rsidRPr="00D56A67">
        <w:rPr>
          <w:rFonts w:ascii="Bookman Old Style" w:hAnsi="Bookman Old Style" w:cs="Humanist521BT-LightItalic"/>
          <w:b/>
          <w:i/>
          <w:sz w:val="32"/>
          <w:szCs w:val="32"/>
          <w:lang w:eastAsia="pl-PL"/>
        </w:rPr>
        <w:t xml:space="preserve">Prêtre : </w:t>
      </w:r>
      <w:r w:rsidRPr="00D56A67">
        <w:rPr>
          <w:rFonts w:ascii="Bookman Old Style" w:hAnsi="Bookman Old Style"/>
          <w:sz w:val="32"/>
          <w:szCs w:val="32"/>
        </w:rPr>
        <w:t>Dieu notre Père, exauce les prières que nous faisons monter vers toi au nom de ton Fils Jésus dont nous attendons la venue dans la gloire pour les siècles des siècles. Amen !</w:t>
      </w:r>
    </w:p>
    <w:p w:rsidR="005819BA" w:rsidRPr="00D56A67" w:rsidRDefault="005819BA" w:rsidP="005819BA">
      <w:pPr>
        <w:autoSpaceDE w:val="0"/>
        <w:autoSpaceDN w:val="0"/>
        <w:adjustRightInd w:val="0"/>
        <w:jc w:val="both"/>
        <w:rPr>
          <w:rFonts w:ascii="Bookman Old Style" w:hAnsi="Bookman Old Style" w:cs="Humanist521BT-BoldItalic"/>
          <w:sz w:val="32"/>
          <w:szCs w:val="32"/>
          <w:lang w:eastAsia="pl-PL"/>
        </w:rPr>
      </w:pPr>
    </w:p>
    <w:p w:rsidR="005819BA" w:rsidRPr="00D56A67" w:rsidRDefault="005819BA" w:rsidP="005819BA">
      <w:pPr>
        <w:jc w:val="both"/>
        <w:rPr>
          <w:rFonts w:ascii="Bookman Old Style" w:hAnsi="Bookman Old Style"/>
          <w:sz w:val="32"/>
          <w:szCs w:val="32"/>
        </w:rPr>
      </w:pPr>
      <w:r w:rsidRPr="00D56A67">
        <w:rPr>
          <w:rFonts w:ascii="Bookman Old Style" w:hAnsi="Bookman Old Style"/>
          <w:b/>
          <w:sz w:val="32"/>
          <w:szCs w:val="32"/>
          <w:u w:val="single"/>
        </w:rPr>
        <w:t xml:space="preserve">Chant de Communion : </w:t>
      </w:r>
      <w:r w:rsidRPr="00D56A67">
        <w:rPr>
          <w:rFonts w:ascii="Bookman Old Style" w:hAnsi="Bookman Old Style"/>
          <w:b/>
          <w:sz w:val="32"/>
          <w:szCs w:val="32"/>
        </w:rPr>
        <w:t>EN MARCHANT VERS TOI SEIGNEUR</w:t>
      </w:r>
      <w:r w:rsidRPr="00D56A67">
        <w:rPr>
          <w:rFonts w:ascii="Bookman Old Style" w:hAnsi="Bookman Old Style"/>
          <w:sz w:val="32"/>
          <w:szCs w:val="32"/>
        </w:rPr>
        <w:t xml:space="preserve"> </w:t>
      </w:r>
      <w:r w:rsidRPr="00D56A67">
        <w:rPr>
          <w:rFonts w:ascii="Bookman Old Style" w:hAnsi="Bookman Old Style"/>
          <w:i/>
          <w:sz w:val="32"/>
          <w:szCs w:val="32"/>
        </w:rPr>
        <w:t>D 380</w:t>
      </w:r>
    </w:p>
    <w:p w:rsidR="005819BA" w:rsidRPr="00D56A67" w:rsidRDefault="005819BA" w:rsidP="005819BA">
      <w:pPr>
        <w:jc w:val="both"/>
        <w:rPr>
          <w:rFonts w:ascii="Bookman Old Style" w:hAnsi="Bookman Old Style"/>
          <w:b/>
          <w:sz w:val="32"/>
          <w:szCs w:val="32"/>
          <w:u w:val="single"/>
        </w:rPr>
      </w:pPr>
    </w:p>
    <w:p w:rsidR="005819BA" w:rsidRPr="00D56A67" w:rsidRDefault="005819BA" w:rsidP="005819BA">
      <w:pPr>
        <w:jc w:val="both"/>
        <w:rPr>
          <w:rFonts w:ascii="Bookman Old Style" w:hAnsi="Bookman Old Style"/>
          <w:sz w:val="32"/>
          <w:szCs w:val="32"/>
        </w:rPr>
      </w:pPr>
      <w:r w:rsidRPr="00D56A67">
        <w:rPr>
          <w:rFonts w:ascii="Bookman Old Style" w:hAnsi="Bookman Old Style"/>
          <w:b/>
          <w:sz w:val="32"/>
          <w:szCs w:val="32"/>
          <w:u w:val="single"/>
        </w:rPr>
        <w:t>Chant d’envoi :</w:t>
      </w:r>
      <w:r w:rsidRPr="00D56A67">
        <w:rPr>
          <w:rFonts w:ascii="Bookman Old Style" w:hAnsi="Bookman Old Style"/>
          <w:sz w:val="32"/>
          <w:szCs w:val="32"/>
          <w:u w:val="single"/>
        </w:rPr>
        <w:t xml:space="preserve"> </w:t>
      </w:r>
      <w:r w:rsidRPr="00D56A67">
        <w:rPr>
          <w:rFonts w:ascii="Bookman Old Style" w:hAnsi="Bookman Old Style"/>
          <w:b/>
          <w:sz w:val="32"/>
          <w:szCs w:val="32"/>
        </w:rPr>
        <w:t>SI LE PÈRE VOUS APPELLE</w:t>
      </w:r>
      <w:r w:rsidRPr="00D56A67">
        <w:rPr>
          <w:rFonts w:ascii="Bookman Old Style" w:hAnsi="Bookman Old Style"/>
          <w:sz w:val="32"/>
          <w:szCs w:val="32"/>
        </w:rPr>
        <w:t xml:space="preserve"> </w:t>
      </w:r>
      <w:r w:rsidRPr="00D56A67">
        <w:rPr>
          <w:rFonts w:ascii="Bookman Old Style" w:hAnsi="Bookman Old Style"/>
          <w:i/>
          <w:sz w:val="32"/>
          <w:szCs w:val="32"/>
        </w:rPr>
        <w:t>T 154-1</w:t>
      </w:r>
    </w:p>
    <w:p w:rsidR="005819BA" w:rsidRPr="00D56A67" w:rsidRDefault="005819BA" w:rsidP="005819BA">
      <w:pPr>
        <w:jc w:val="both"/>
        <w:rPr>
          <w:sz w:val="32"/>
          <w:szCs w:val="32"/>
        </w:rPr>
      </w:pPr>
    </w:p>
    <w:p w:rsidR="00482E9B" w:rsidRDefault="00482E9B"/>
    <w:sectPr w:rsidR="00482E9B" w:rsidSect="00482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Humanist521BT-LightItalic">
    <w:panose1 w:val="00000000000000000000"/>
    <w:charset w:val="EE"/>
    <w:family w:val="swiss"/>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542EE"/>
    <w:multiLevelType w:val="hybridMultilevel"/>
    <w:tmpl w:val="B20C152E"/>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572A3972"/>
    <w:multiLevelType w:val="hybridMultilevel"/>
    <w:tmpl w:val="FD0C3E7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A2E1425"/>
    <w:multiLevelType w:val="hybridMultilevel"/>
    <w:tmpl w:val="C7F8331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8AB84F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819BA"/>
    <w:rsid w:val="00482E9B"/>
    <w:rsid w:val="005819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9B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19BA"/>
    <w:rPr>
      <w:rFonts w:ascii="Tahoma" w:hAnsi="Tahoma" w:cs="Tahoma"/>
      <w:sz w:val="16"/>
      <w:szCs w:val="16"/>
    </w:rPr>
  </w:style>
  <w:style w:type="character" w:customStyle="1" w:styleId="TextedebullesCar">
    <w:name w:val="Texte de bulles Car"/>
    <w:basedOn w:val="Policepardfaut"/>
    <w:link w:val="Textedebulles"/>
    <w:uiPriority w:val="99"/>
    <w:semiHidden/>
    <w:rsid w:val="005819B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2284</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2018-02-01T17:42:00Z</dcterms:created>
  <dcterms:modified xsi:type="dcterms:W3CDTF">2018-02-01T17:42:00Z</dcterms:modified>
</cp:coreProperties>
</file>