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36" w:rsidRPr="002933D4" w:rsidRDefault="004F4236" w:rsidP="004F4236">
      <w:pPr>
        <w:jc w:val="center"/>
        <w:rPr>
          <w:rFonts w:ascii="Bookman Old Style" w:hAnsi="Bookman Old Style"/>
          <w:b/>
          <w:sz w:val="32"/>
          <w:szCs w:val="28"/>
        </w:rPr>
      </w:pPr>
      <w:r>
        <w:rPr>
          <w:rFonts w:ascii="Bookman Old Style" w:hAnsi="Bookman Old Style"/>
          <w:b/>
          <w:sz w:val="32"/>
          <w:szCs w:val="28"/>
        </w:rPr>
        <w:t>Paroisse Notre Dame de la Roya</w:t>
      </w:r>
    </w:p>
    <w:p w:rsidR="004F4236" w:rsidRPr="002933D4" w:rsidRDefault="004F4236" w:rsidP="004F4236">
      <w:pPr>
        <w:jc w:val="center"/>
        <w:rPr>
          <w:rFonts w:ascii="Bookman Old Style" w:hAnsi="Bookman Old Style"/>
          <w:b/>
          <w:sz w:val="32"/>
          <w:szCs w:val="28"/>
        </w:rPr>
      </w:pPr>
      <w:r w:rsidRPr="002933D4">
        <w:rPr>
          <w:rFonts w:ascii="Bookman Old Style" w:hAnsi="Bookman Old Style"/>
          <w:b/>
          <w:sz w:val="32"/>
          <w:szCs w:val="28"/>
        </w:rPr>
        <w:t>6 dimanche ordinaire B</w:t>
      </w:r>
    </w:p>
    <w:p w:rsidR="004F4236" w:rsidRDefault="004F4236" w:rsidP="004F4236">
      <w:pPr>
        <w:rPr>
          <w:rFonts w:ascii="Bookman Old Style" w:hAnsi="Bookman Old Style"/>
          <w:b/>
          <w:sz w:val="32"/>
          <w:szCs w:val="28"/>
          <w:u w:val="single"/>
        </w:rPr>
      </w:pPr>
    </w:p>
    <w:p w:rsidR="004F4236" w:rsidRPr="002933D4" w:rsidRDefault="004F4236" w:rsidP="004F4236">
      <w:pPr>
        <w:rPr>
          <w:rFonts w:ascii="Bookman Old Style" w:hAnsi="Bookman Old Style"/>
          <w:b/>
          <w:sz w:val="32"/>
          <w:szCs w:val="28"/>
          <w:u w:val="single"/>
        </w:rPr>
      </w:pPr>
    </w:p>
    <w:p w:rsidR="004F4236" w:rsidRPr="002933D4" w:rsidRDefault="004F4236" w:rsidP="004F4236">
      <w:pPr>
        <w:jc w:val="both"/>
        <w:rPr>
          <w:rFonts w:ascii="Bookman Old Style" w:hAnsi="Bookman Old Style"/>
          <w:b/>
          <w:sz w:val="32"/>
          <w:szCs w:val="28"/>
        </w:rPr>
      </w:pPr>
      <w:r w:rsidRPr="002933D4">
        <w:rPr>
          <w:rFonts w:ascii="Bookman Old Style" w:hAnsi="Bookman Old Style"/>
          <w:b/>
          <w:sz w:val="32"/>
          <w:szCs w:val="28"/>
        </w:rPr>
        <w:t>Messe de Lourdes</w:t>
      </w:r>
    </w:p>
    <w:p w:rsidR="004F4236" w:rsidRPr="002933D4" w:rsidRDefault="004F4236" w:rsidP="004F4236">
      <w:pPr>
        <w:rPr>
          <w:rFonts w:ascii="Bookman Old Style" w:hAnsi="Bookman Old Style"/>
          <w:b/>
          <w:sz w:val="32"/>
          <w:szCs w:val="28"/>
        </w:rPr>
      </w:pPr>
      <w:r w:rsidRPr="002933D4">
        <w:rPr>
          <w:rFonts w:ascii="Bookman Old Style" w:hAnsi="Bookman Old Style"/>
          <w:b/>
          <w:sz w:val="32"/>
          <w:szCs w:val="28"/>
          <w:u w:val="single"/>
        </w:rPr>
        <w:t>Chant d’entrée :</w:t>
      </w:r>
      <w:r w:rsidRPr="002933D4">
        <w:rPr>
          <w:rFonts w:ascii="Bookman Old Style" w:hAnsi="Bookman Old Style"/>
          <w:b/>
          <w:sz w:val="32"/>
          <w:szCs w:val="28"/>
        </w:rPr>
        <w:t xml:space="preserve"> VOUS TOUS QUI PEINEZ </w:t>
      </w:r>
      <w:r w:rsidRPr="002933D4">
        <w:rPr>
          <w:rFonts w:ascii="Bookman Old Style" w:hAnsi="Bookman Old Style"/>
          <w:i/>
          <w:sz w:val="32"/>
          <w:szCs w:val="28"/>
        </w:rPr>
        <w:t>U 13-21</w:t>
      </w:r>
    </w:p>
    <w:p w:rsidR="004F4236" w:rsidRPr="002933D4" w:rsidRDefault="004F4236" w:rsidP="004F4236">
      <w:pPr>
        <w:rPr>
          <w:rFonts w:ascii="Bookman Old Style" w:hAnsi="Bookman Old Style"/>
          <w:b/>
          <w:sz w:val="32"/>
          <w:szCs w:val="28"/>
        </w:rPr>
      </w:pPr>
    </w:p>
    <w:p w:rsidR="004F4236" w:rsidRPr="002933D4" w:rsidRDefault="004F4236" w:rsidP="004F4236">
      <w:pPr>
        <w:jc w:val="both"/>
        <w:rPr>
          <w:rFonts w:ascii="Bookman Old Style" w:hAnsi="Bookman Old Style"/>
          <w:sz w:val="32"/>
          <w:szCs w:val="28"/>
        </w:rPr>
      </w:pPr>
      <w:r w:rsidRPr="002933D4">
        <w:rPr>
          <w:rFonts w:ascii="Bookman Old Style" w:hAnsi="Bookman Old Style"/>
          <w:b/>
          <w:color w:val="000000"/>
          <w:sz w:val="32"/>
          <w:szCs w:val="28"/>
          <w:u w:val="single"/>
        </w:rPr>
        <w:t>Accueil</w:t>
      </w:r>
      <w:r w:rsidRPr="002933D4">
        <w:rPr>
          <w:rFonts w:ascii="Bookman Old Style" w:hAnsi="Bookman Old Style"/>
          <w:b/>
          <w:color w:val="000000"/>
          <w:sz w:val="32"/>
          <w:szCs w:val="28"/>
        </w:rPr>
        <w:t> :</w:t>
      </w:r>
      <w:r w:rsidRPr="002933D4">
        <w:rPr>
          <w:rFonts w:ascii="Bookman Old Style" w:hAnsi="Bookman Old Style" w:cs="Humanist521BT-ExtraBold"/>
          <w:b/>
          <w:bCs/>
          <w:color w:val="FF00FF"/>
          <w:sz w:val="32"/>
          <w:szCs w:val="28"/>
          <w:lang w:eastAsia="pl-PL"/>
        </w:rPr>
        <w:t xml:space="preserve"> </w:t>
      </w:r>
      <w:r w:rsidRPr="002933D4">
        <w:rPr>
          <w:rFonts w:ascii="Bookman Old Style" w:hAnsi="Bookman Old Style"/>
          <w:sz w:val="32"/>
          <w:szCs w:val="28"/>
        </w:rPr>
        <w:t>Frères et sœurs, le Seigneur est toujours prêt à nous accueillir tels que nous sommes, avec nos richesses et nos pauvretés. Autrefois il a accueilli le lépreux, image de tous ceux qui sont exclus de notre société. Allons vers lui avec confiance. Il peut nous guérir du péché qui défigure en nous son image.</w:t>
      </w:r>
    </w:p>
    <w:p w:rsidR="004F4236" w:rsidRPr="002933D4" w:rsidRDefault="004F4236" w:rsidP="004F4236">
      <w:pPr>
        <w:jc w:val="both"/>
        <w:rPr>
          <w:rFonts w:ascii="Bookman Old Style" w:hAnsi="Bookman Old Style"/>
          <w:sz w:val="32"/>
          <w:szCs w:val="28"/>
        </w:rPr>
      </w:pPr>
    </w:p>
    <w:p w:rsidR="004F4236" w:rsidRPr="002933D4" w:rsidRDefault="004F4236" w:rsidP="004F4236">
      <w:pPr>
        <w:autoSpaceDE w:val="0"/>
        <w:autoSpaceDN w:val="0"/>
        <w:adjustRightInd w:val="0"/>
        <w:jc w:val="both"/>
        <w:rPr>
          <w:rFonts w:ascii="Bookman Old Style" w:hAnsi="Bookman Old Style"/>
          <w:i/>
          <w:sz w:val="32"/>
          <w:szCs w:val="28"/>
        </w:rPr>
      </w:pPr>
      <w:r w:rsidRPr="002933D4">
        <w:rPr>
          <w:rFonts w:ascii="Bookman Old Style" w:hAnsi="Bookman Old Style"/>
          <w:b/>
          <w:bCs/>
          <w:sz w:val="32"/>
          <w:szCs w:val="28"/>
          <w:u w:val="single"/>
        </w:rPr>
        <w:t>Prière pénitentielle</w:t>
      </w:r>
      <w:r w:rsidRPr="002933D4">
        <w:rPr>
          <w:rFonts w:ascii="Bookman Old Style" w:hAnsi="Bookman Old Style"/>
          <w:sz w:val="32"/>
          <w:szCs w:val="28"/>
        </w:rPr>
        <w:t> </w:t>
      </w:r>
      <w:r w:rsidRPr="002933D4">
        <w:rPr>
          <w:rFonts w:ascii="Bookman Old Style" w:hAnsi="Bookman Old Style"/>
          <w:b/>
          <w:sz w:val="32"/>
          <w:szCs w:val="28"/>
        </w:rPr>
        <w:t>:</w:t>
      </w:r>
      <w:r w:rsidRPr="002933D4">
        <w:rPr>
          <w:rFonts w:ascii="Bookman Old Style" w:hAnsi="Bookman Old Style"/>
          <w:sz w:val="32"/>
          <w:szCs w:val="28"/>
        </w:rPr>
        <w:t xml:space="preserve"> Le Seigneur sait entendre le cri du malheureux, demandons-lui la grâce d'une nouvelle naissance</w:t>
      </w:r>
      <w:r w:rsidRPr="002933D4">
        <w:rPr>
          <w:rFonts w:ascii="Bookman Old Style" w:hAnsi="Bookman Old Style" w:cs="Goudy"/>
          <w:sz w:val="32"/>
          <w:szCs w:val="28"/>
          <w:lang w:eastAsia="pl-PL"/>
        </w:rPr>
        <w:t xml:space="preserve">. </w:t>
      </w:r>
      <w:r w:rsidRPr="002933D4">
        <w:rPr>
          <w:rFonts w:ascii="Bookman Old Style" w:hAnsi="Bookman Old Style"/>
          <w:i/>
          <w:sz w:val="32"/>
          <w:szCs w:val="28"/>
        </w:rPr>
        <w:t>(brève pause en silence)</w:t>
      </w:r>
    </w:p>
    <w:p w:rsidR="004F4236" w:rsidRPr="002933D4" w:rsidRDefault="004F4236" w:rsidP="004F4236">
      <w:pPr>
        <w:autoSpaceDE w:val="0"/>
        <w:autoSpaceDN w:val="0"/>
        <w:adjustRightInd w:val="0"/>
        <w:ind w:firstLine="708"/>
        <w:jc w:val="both"/>
        <w:rPr>
          <w:rFonts w:ascii="Bookman Old Style" w:hAnsi="Bookman Old Style"/>
          <w:sz w:val="32"/>
          <w:szCs w:val="28"/>
          <w:lang w:eastAsia="pl-PL"/>
        </w:rPr>
      </w:pPr>
    </w:p>
    <w:p w:rsidR="004F4236" w:rsidRPr="002933D4" w:rsidRDefault="004F4236" w:rsidP="004F4236">
      <w:pPr>
        <w:numPr>
          <w:ilvl w:val="0"/>
          <w:numId w:val="2"/>
        </w:numPr>
        <w:autoSpaceDE w:val="0"/>
        <w:autoSpaceDN w:val="0"/>
        <w:adjustRightInd w:val="0"/>
        <w:jc w:val="both"/>
        <w:rPr>
          <w:rFonts w:ascii="Bookman Old Style" w:hAnsi="Bookman Old Style"/>
          <w:sz w:val="32"/>
          <w:szCs w:val="28"/>
        </w:rPr>
      </w:pPr>
      <w:r w:rsidRPr="002933D4">
        <w:rPr>
          <w:rFonts w:ascii="Bookman Old Style" w:hAnsi="Bookman Old Style" w:cs="Humanist521BT-LightItalic"/>
          <w:b/>
          <w:i/>
          <w:sz w:val="32"/>
          <w:szCs w:val="28"/>
        </w:rPr>
        <w:t>Prêtre :</w:t>
      </w:r>
      <w:r w:rsidRPr="002933D4">
        <w:rPr>
          <w:rFonts w:ascii="Bookman Old Style" w:hAnsi="Bookman Old Style"/>
          <w:iCs/>
          <w:color w:val="000000"/>
          <w:sz w:val="32"/>
          <w:szCs w:val="28"/>
        </w:rPr>
        <w:t xml:space="preserve"> </w:t>
      </w:r>
      <w:r w:rsidRPr="002933D4">
        <w:rPr>
          <w:rFonts w:ascii="Bookman Old Style" w:hAnsi="Bookman Old Style" w:cs="Goudy"/>
          <w:sz w:val="32"/>
          <w:szCs w:val="28"/>
          <w:lang w:eastAsia="pl-PL"/>
        </w:rPr>
        <w:t>Seigneur Jésus, tu offres à tous les hommes la joie du salut</w:t>
      </w:r>
    </w:p>
    <w:p w:rsidR="004F4236" w:rsidRPr="002933D4" w:rsidRDefault="004F4236" w:rsidP="004F4236">
      <w:pPr>
        <w:jc w:val="both"/>
        <w:rPr>
          <w:rFonts w:ascii="Bookman Old Style" w:hAnsi="Bookman Old Style" w:cs="Arial"/>
          <w:b/>
          <w:bCs/>
          <w:i/>
          <w:iCs/>
          <w:sz w:val="32"/>
          <w:szCs w:val="28"/>
        </w:rPr>
      </w:pPr>
      <w:r w:rsidRPr="002933D4">
        <w:rPr>
          <w:rFonts w:ascii="Bookman Old Style" w:hAnsi="Bookman Old Style"/>
          <w:b/>
          <w:i/>
          <w:sz w:val="32"/>
          <w:szCs w:val="28"/>
        </w:rPr>
        <w:t>Animateur chante :</w:t>
      </w:r>
      <w:r w:rsidRPr="002933D4">
        <w:rPr>
          <w:rFonts w:ascii="Bookman Old Style" w:hAnsi="Bookman Old Style"/>
          <w:sz w:val="32"/>
          <w:szCs w:val="28"/>
        </w:rPr>
        <w:t xml:space="preserve"> </w:t>
      </w:r>
      <w:r w:rsidRPr="002933D4">
        <w:rPr>
          <w:rFonts w:ascii="Bookman Old Style" w:hAnsi="Bookman Old Style" w:cs="Arial"/>
          <w:b/>
          <w:bCs/>
          <w:i/>
          <w:iCs/>
          <w:sz w:val="32"/>
          <w:szCs w:val="28"/>
        </w:rPr>
        <w:t>— Prends pitié de nous, Seigneur</w:t>
      </w:r>
    </w:p>
    <w:p w:rsidR="004F4236" w:rsidRPr="002933D4" w:rsidRDefault="004F4236" w:rsidP="004F4236">
      <w:pPr>
        <w:numPr>
          <w:ilvl w:val="0"/>
          <w:numId w:val="2"/>
        </w:numPr>
        <w:autoSpaceDE w:val="0"/>
        <w:autoSpaceDN w:val="0"/>
        <w:adjustRightInd w:val="0"/>
        <w:jc w:val="both"/>
        <w:rPr>
          <w:rFonts w:ascii="Bookman Old Style" w:hAnsi="Bookman Old Style"/>
          <w:sz w:val="32"/>
          <w:szCs w:val="28"/>
        </w:rPr>
      </w:pPr>
      <w:r w:rsidRPr="002933D4">
        <w:rPr>
          <w:rFonts w:ascii="Bookman Old Style" w:hAnsi="Bookman Old Style" w:cs="Humanist521BT-LightItalic"/>
          <w:b/>
          <w:i/>
          <w:sz w:val="32"/>
          <w:szCs w:val="28"/>
        </w:rPr>
        <w:t>Prêtre :</w:t>
      </w:r>
      <w:r w:rsidRPr="002933D4">
        <w:rPr>
          <w:rFonts w:ascii="Bookman Old Style" w:hAnsi="Bookman Old Style"/>
          <w:iCs/>
          <w:color w:val="000000"/>
          <w:sz w:val="32"/>
          <w:szCs w:val="28"/>
        </w:rPr>
        <w:t xml:space="preserve"> </w:t>
      </w:r>
      <w:r w:rsidRPr="002933D4">
        <w:rPr>
          <w:rFonts w:ascii="Bookman Old Style" w:hAnsi="Bookman Old Style" w:cs="Goudy"/>
          <w:sz w:val="32"/>
          <w:szCs w:val="28"/>
          <w:lang w:eastAsia="pl-PL"/>
        </w:rPr>
        <w:t>Ô Christ, tu guides ceux qui écoutent ta voix</w:t>
      </w:r>
    </w:p>
    <w:p w:rsidR="004F4236" w:rsidRPr="002933D4" w:rsidRDefault="004F4236" w:rsidP="004F4236">
      <w:pPr>
        <w:jc w:val="both"/>
        <w:rPr>
          <w:rFonts w:ascii="Bookman Old Style" w:hAnsi="Bookman Old Style" w:cs="Arial"/>
          <w:b/>
          <w:bCs/>
          <w:i/>
          <w:iCs/>
          <w:sz w:val="32"/>
          <w:szCs w:val="28"/>
        </w:rPr>
      </w:pPr>
      <w:r w:rsidRPr="002933D4">
        <w:rPr>
          <w:rFonts w:ascii="Bookman Old Style" w:hAnsi="Bookman Old Style"/>
          <w:b/>
          <w:i/>
          <w:sz w:val="32"/>
          <w:szCs w:val="28"/>
        </w:rPr>
        <w:t>Animateur chante :</w:t>
      </w:r>
      <w:r w:rsidRPr="002933D4">
        <w:rPr>
          <w:rFonts w:ascii="Bookman Old Style" w:hAnsi="Bookman Old Style"/>
          <w:sz w:val="32"/>
          <w:szCs w:val="28"/>
        </w:rPr>
        <w:t xml:space="preserve"> </w:t>
      </w:r>
      <w:r w:rsidRPr="002933D4">
        <w:rPr>
          <w:rFonts w:ascii="Bookman Old Style" w:hAnsi="Bookman Old Style" w:cs="Arial"/>
          <w:b/>
          <w:bCs/>
          <w:i/>
          <w:iCs/>
          <w:sz w:val="32"/>
          <w:szCs w:val="28"/>
        </w:rPr>
        <w:t>— Prends pitié de nous,</w:t>
      </w:r>
      <w:r w:rsidRPr="002933D4">
        <w:rPr>
          <w:rFonts w:ascii="Bookman Old Style" w:hAnsi="Bookman Old Style"/>
          <w:b/>
          <w:i/>
          <w:sz w:val="32"/>
          <w:szCs w:val="28"/>
        </w:rPr>
        <w:t xml:space="preserve"> o Christ</w:t>
      </w:r>
    </w:p>
    <w:p w:rsidR="004F4236" w:rsidRPr="002933D4" w:rsidRDefault="004F4236" w:rsidP="004F4236">
      <w:pPr>
        <w:numPr>
          <w:ilvl w:val="0"/>
          <w:numId w:val="2"/>
        </w:numPr>
        <w:autoSpaceDE w:val="0"/>
        <w:autoSpaceDN w:val="0"/>
        <w:adjustRightInd w:val="0"/>
        <w:jc w:val="both"/>
        <w:rPr>
          <w:rFonts w:ascii="Bookman Old Style" w:hAnsi="Bookman Old Style"/>
          <w:sz w:val="32"/>
          <w:szCs w:val="28"/>
        </w:rPr>
      </w:pPr>
      <w:r w:rsidRPr="002933D4">
        <w:rPr>
          <w:rFonts w:ascii="Bookman Old Style" w:hAnsi="Bookman Old Style" w:cs="Humanist521BT-LightItalic"/>
          <w:b/>
          <w:i/>
          <w:sz w:val="32"/>
          <w:szCs w:val="28"/>
        </w:rPr>
        <w:t>Prêtre :</w:t>
      </w:r>
      <w:r w:rsidRPr="002933D4">
        <w:rPr>
          <w:rFonts w:ascii="Bookman Old Style" w:hAnsi="Bookman Old Style"/>
          <w:iCs/>
          <w:color w:val="000000"/>
          <w:sz w:val="32"/>
          <w:szCs w:val="28"/>
        </w:rPr>
        <w:t xml:space="preserve"> </w:t>
      </w:r>
      <w:r w:rsidRPr="002933D4">
        <w:rPr>
          <w:rFonts w:ascii="Bookman Old Style" w:hAnsi="Bookman Old Style" w:cs="Goudy"/>
          <w:sz w:val="32"/>
          <w:szCs w:val="28"/>
          <w:lang w:eastAsia="pl-PL"/>
        </w:rPr>
        <w:t>Seigneur, tu guéris ceux qui se tournent vers toi</w:t>
      </w:r>
    </w:p>
    <w:p w:rsidR="004F4236" w:rsidRPr="002933D4" w:rsidRDefault="004F4236" w:rsidP="004F4236">
      <w:pPr>
        <w:jc w:val="both"/>
        <w:rPr>
          <w:rFonts w:ascii="Bookman Old Style" w:hAnsi="Bookman Old Style" w:cs="Arial"/>
          <w:b/>
          <w:bCs/>
          <w:i/>
          <w:iCs/>
          <w:sz w:val="32"/>
          <w:szCs w:val="28"/>
        </w:rPr>
      </w:pPr>
      <w:r w:rsidRPr="002933D4">
        <w:rPr>
          <w:rFonts w:ascii="Bookman Old Style" w:hAnsi="Bookman Old Style"/>
          <w:b/>
          <w:i/>
          <w:sz w:val="32"/>
          <w:szCs w:val="28"/>
        </w:rPr>
        <w:t>Animateur chante :</w:t>
      </w:r>
      <w:r w:rsidRPr="002933D4">
        <w:rPr>
          <w:rFonts w:ascii="Bookman Old Style" w:hAnsi="Bookman Old Style"/>
          <w:sz w:val="32"/>
          <w:szCs w:val="28"/>
        </w:rPr>
        <w:t xml:space="preserve"> </w:t>
      </w:r>
      <w:r w:rsidRPr="002933D4">
        <w:rPr>
          <w:rFonts w:ascii="Bookman Old Style" w:hAnsi="Bookman Old Style" w:cs="Arial"/>
          <w:b/>
          <w:bCs/>
          <w:i/>
          <w:iCs/>
          <w:sz w:val="32"/>
          <w:szCs w:val="28"/>
        </w:rPr>
        <w:t>— Prends pitié de nous, Seigneur</w:t>
      </w:r>
    </w:p>
    <w:p w:rsidR="004F4236" w:rsidRPr="002933D4" w:rsidRDefault="004F4236" w:rsidP="004F4236">
      <w:pPr>
        <w:jc w:val="both"/>
        <w:rPr>
          <w:rFonts w:ascii="Bookman Old Style" w:hAnsi="Bookman Old Style" w:cs="Arial"/>
          <w:b/>
          <w:bCs/>
          <w:i/>
          <w:iCs/>
          <w:sz w:val="32"/>
          <w:szCs w:val="28"/>
        </w:rPr>
      </w:pPr>
    </w:p>
    <w:p w:rsidR="004F4236" w:rsidRPr="002933D4" w:rsidRDefault="004F4236" w:rsidP="004F4236">
      <w:pPr>
        <w:numPr>
          <w:ilvl w:val="0"/>
          <w:numId w:val="1"/>
        </w:numPr>
        <w:autoSpaceDE w:val="0"/>
        <w:autoSpaceDN w:val="0"/>
        <w:adjustRightInd w:val="0"/>
        <w:jc w:val="both"/>
        <w:rPr>
          <w:rFonts w:ascii="Bookman Old Style" w:hAnsi="Bookman Old Style"/>
          <w:b/>
          <w:color w:val="000000"/>
          <w:sz w:val="32"/>
          <w:szCs w:val="28"/>
        </w:rPr>
      </w:pPr>
      <w:r w:rsidRPr="002933D4">
        <w:rPr>
          <w:rFonts w:ascii="Bookman Old Style" w:hAnsi="Bookman Old Style" w:cs="Humanist521BT-LightItalic"/>
          <w:b/>
          <w:i/>
          <w:sz w:val="32"/>
          <w:szCs w:val="28"/>
          <w:lang w:eastAsia="pl-PL"/>
        </w:rPr>
        <w:t>Prêtre :</w:t>
      </w:r>
      <w:r w:rsidRPr="002933D4">
        <w:rPr>
          <w:rFonts w:ascii="Bookman Old Style" w:hAnsi="Bookman Old Style"/>
          <w:iCs/>
          <w:color w:val="000000"/>
          <w:sz w:val="32"/>
          <w:szCs w:val="28"/>
        </w:rPr>
        <w:t xml:space="preserve"> </w:t>
      </w:r>
      <w:r w:rsidRPr="002933D4">
        <w:rPr>
          <w:rFonts w:ascii="Bookman Old Style" w:hAnsi="Bookman Old Style"/>
          <w:sz w:val="32"/>
          <w:szCs w:val="28"/>
        </w:rPr>
        <w:t>Que Dieu tout-puissant nous fasse miséricorde…</w:t>
      </w:r>
    </w:p>
    <w:p w:rsidR="004F4236" w:rsidRPr="002933D4" w:rsidRDefault="004F4236" w:rsidP="004F4236">
      <w:pPr>
        <w:numPr>
          <w:ilvl w:val="0"/>
          <w:numId w:val="1"/>
        </w:numPr>
        <w:jc w:val="both"/>
        <w:rPr>
          <w:rFonts w:ascii="Bookman Old Style" w:hAnsi="Bookman Old Style"/>
          <w:b/>
          <w:bCs/>
          <w:sz w:val="32"/>
          <w:szCs w:val="28"/>
        </w:rPr>
      </w:pPr>
      <w:r w:rsidRPr="002933D4">
        <w:rPr>
          <w:rFonts w:ascii="Bookman Old Style" w:hAnsi="Bookman Old Style"/>
          <w:b/>
          <w:i/>
          <w:sz w:val="32"/>
          <w:szCs w:val="28"/>
        </w:rPr>
        <w:t>Animateur chante :</w:t>
      </w:r>
      <w:r w:rsidRPr="002933D4">
        <w:rPr>
          <w:rFonts w:ascii="Bookman Old Style" w:hAnsi="Bookman Old Style"/>
          <w:sz w:val="32"/>
          <w:szCs w:val="28"/>
        </w:rPr>
        <w:t xml:space="preserve"> Gloria…</w:t>
      </w:r>
    </w:p>
    <w:p w:rsidR="004F4236" w:rsidRPr="002933D4" w:rsidRDefault="004F4236" w:rsidP="004F4236">
      <w:pPr>
        <w:jc w:val="both"/>
        <w:rPr>
          <w:rFonts w:ascii="Bookman Old Style" w:hAnsi="Bookman Old Style"/>
          <w:b/>
          <w:bCs/>
          <w:sz w:val="32"/>
          <w:szCs w:val="28"/>
        </w:rPr>
      </w:pPr>
    </w:p>
    <w:p w:rsidR="004F4236" w:rsidRPr="002933D4" w:rsidRDefault="004F4236" w:rsidP="004F4236">
      <w:pPr>
        <w:tabs>
          <w:tab w:val="left" w:pos="720"/>
        </w:tabs>
        <w:jc w:val="both"/>
        <w:rPr>
          <w:rFonts w:ascii="Bookman Old Style" w:hAnsi="Bookman Old Style"/>
          <w:b/>
          <w:sz w:val="32"/>
          <w:szCs w:val="28"/>
        </w:rPr>
      </w:pPr>
      <w:r w:rsidRPr="002933D4">
        <w:rPr>
          <w:rFonts w:ascii="Bookman Old Style" w:hAnsi="Bookman Old Style"/>
          <w:b/>
          <w:sz w:val="32"/>
          <w:szCs w:val="28"/>
          <w:u w:val="single"/>
        </w:rPr>
        <w:t>Psaume</w:t>
      </w:r>
      <w:r w:rsidRPr="002933D4">
        <w:rPr>
          <w:rFonts w:ascii="Bookman Old Style" w:hAnsi="Bookman Old Style"/>
          <w:b/>
          <w:sz w:val="32"/>
          <w:szCs w:val="28"/>
        </w:rPr>
        <w:t xml:space="preserve"> 101</w:t>
      </w:r>
    </w:p>
    <w:p w:rsidR="004F4236" w:rsidRPr="00F5311C" w:rsidRDefault="004F4236" w:rsidP="004F4236">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32600" cy="154813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2600" cy="1548130"/>
                    </a:xfrm>
                    <a:prstGeom prst="rect">
                      <a:avLst/>
                    </a:prstGeom>
                    <a:noFill/>
                    <a:ln w="9525">
                      <a:noFill/>
                      <a:miter lim="800000"/>
                      <a:headEnd/>
                      <a:tailEnd/>
                    </a:ln>
                  </pic:spPr>
                </pic:pic>
              </a:graphicData>
            </a:graphic>
          </wp:inline>
        </w:drawing>
      </w:r>
    </w:p>
    <w:p w:rsidR="004F4236" w:rsidRPr="00F5311C" w:rsidRDefault="004F4236" w:rsidP="004F4236">
      <w:pPr>
        <w:jc w:val="both"/>
        <w:rPr>
          <w:rFonts w:ascii="Bookman Old Style" w:hAnsi="Bookman Old Style"/>
          <w:b/>
          <w:bCs/>
          <w:sz w:val="28"/>
          <w:szCs w:val="28"/>
          <w:u w:val="single"/>
        </w:rPr>
      </w:pPr>
    </w:p>
    <w:p w:rsidR="004F4236" w:rsidRDefault="004F4236" w:rsidP="004F4236">
      <w:pPr>
        <w:autoSpaceDE w:val="0"/>
        <w:autoSpaceDN w:val="0"/>
        <w:adjustRightInd w:val="0"/>
        <w:rPr>
          <w:rFonts w:ascii="Bookman Old Style" w:hAnsi="Bookman Old Style" w:cs="Goudy"/>
          <w:b/>
          <w:color w:val="000000"/>
          <w:sz w:val="28"/>
          <w:szCs w:val="28"/>
          <w:lang w:eastAsia="pl-PL"/>
        </w:rPr>
        <w:sectPr w:rsidR="004F4236" w:rsidSect="006048A7">
          <w:pgSz w:w="11906" w:h="16838" w:code="9"/>
          <w:pgMar w:top="567" w:right="567" w:bottom="567" w:left="567" w:header="709" w:footer="709" w:gutter="0"/>
          <w:cols w:space="708"/>
          <w:docGrid w:linePitch="360"/>
        </w:sectPr>
      </w:pP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b/>
          <w:color w:val="000000"/>
          <w:sz w:val="26"/>
          <w:szCs w:val="28"/>
          <w:lang w:eastAsia="pl-PL"/>
        </w:rPr>
        <w:lastRenderedPageBreak/>
        <w:t>1.</w:t>
      </w:r>
      <w:r w:rsidRPr="00F5311C">
        <w:rPr>
          <w:rFonts w:ascii="Bookman Old Style" w:hAnsi="Bookman Old Style" w:cs="Goudy"/>
          <w:color w:val="000000"/>
          <w:sz w:val="26"/>
          <w:szCs w:val="28"/>
          <w:lang w:eastAsia="pl-PL"/>
        </w:rPr>
        <w:t xml:space="preserve"> Seigneur, ent</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nds ma prière :</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que mon cri parvi</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nne jusqu’à toi !</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Ne me cache p</w:t>
      </w:r>
      <w:r w:rsidRPr="00F5311C">
        <w:rPr>
          <w:rFonts w:ascii="Bookman Old Style" w:hAnsi="Bookman Old Style" w:cs="Goudy-Bold"/>
          <w:b/>
          <w:bCs/>
          <w:color w:val="000000"/>
          <w:sz w:val="26"/>
          <w:szCs w:val="28"/>
          <w:lang w:eastAsia="pl-PL"/>
        </w:rPr>
        <w:t>a</w:t>
      </w:r>
      <w:r w:rsidRPr="00F5311C">
        <w:rPr>
          <w:rFonts w:ascii="Bookman Old Style" w:hAnsi="Bookman Old Style" w:cs="Goudy"/>
          <w:color w:val="000000"/>
          <w:sz w:val="26"/>
          <w:szCs w:val="28"/>
          <w:lang w:eastAsia="pl-PL"/>
        </w:rPr>
        <w:t>s ton visage</w:t>
      </w:r>
    </w:p>
    <w:p w:rsidR="004F4236" w:rsidRPr="00F5311C" w:rsidRDefault="004F4236" w:rsidP="004F4236">
      <w:pPr>
        <w:autoSpaceDE w:val="0"/>
        <w:autoSpaceDN w:val="0"/>
        <w:adjustRightInd w:val="0"/>
        <w:rPr>
          <w:rFonts w:ascii="Bookman Old Style" w:hAnsi="Bookman Old Style" w:cs="Universal-NewswithCommPi"/>
          <w:color w:val="FF00FF"/>
          <w:sz w:val="26"/>
          <w:szCs w:val="28"/>
          <w:lang w:eastAsia="pl-PL"/>
        </w:rPr>
      </w:pPr>
      <w:r w:rsidRPr="00F5311C">
        <w:rPr>
          <w:rFonts w:ascii="Bookman Old Style" w:hAnsi="Bookman Old Style" w:cs="Goudy"/>
          <w:color w:val="000000"/>
          <w:sz w:val="26"/>
          <w:szCs w:val="28"/>
          <w:lang w:eastAsia="pl-PL"/>
        </w:rPr>
        <w:t>le jour où je su</w:t>
      </w:r>
      <w:r w:rsidRPr="00F5311C">
        <w:rPr>
          <w:rFonts w:ascii="Bookman Old Style" w:hAnsi="Bookman Old Style" w:cs="Goudy-Bold"/>
          <w:b/>
          <w:bCs/>
          <w:color w:val="000000"/>
          <w:sz w:val="26"/>
          <w:szCs w:val="28"/>
          <w:lang w:eastAsia="pl-PL"/>
        </w:rPr>
        <w:t>i</w:t>
      </w:r>
      <w:r w:rsidRPr="00F5311C">
        <w:rPr>
          <w:rFonts w:ascii="Bookman Old Style" w:hAnsi="Bookman Old Style" w:cs="Goudy"/>
          <w:color w:val="000000"/>
          <w:sz w:val="26"/>
          <w:szCs w:val="28"/>
          <w:lang w:eastAsia="pl-PL"/>
        </w:rPr>
        <w:t xml:space="preserve">s en détresse ! </w:t>
      </w:r>
    </w:p>
    <w:p w:rsidR="004F4236" w:rsidRPr="00F5311C" w:rsidRDefault="004F4236" w:rsidP="004F4236">
      <w:pPr>
        <w:autoSpaceDE w:val="0"/>
        <w:autoSpaceDN w:val="0"/>
        <w:adjustRightInd w:val="0"/>
        <w:rPr>
          <w:rFonts w:ascii="Bookman Old Style" w:hAnsi="Bookman Old Style" w:cs="Universal-NewswithCommPi"/>
          <w:color w:val="FF00FF"/>
          <w:sz w:val="26"/>
          <w:szCs w:val="28"/>
          <w:lang w:eastAsia="pl-PL"/>
        </w:rPr>
      </w:pPr>
    </w:p>
    <w:p w:rsidR="004F4236" w:rsidRDefault="004F4236" w:rsidP="004F4236">
      <w:pPr>
        <w:autoSpaceDE w:val="0"/>
        <w:autoSpaceDN w:val="0"/>
        <w:adjustRightInd w:val="0"/>
        <w:rPr>
          <w:rFonts w:ascii="Bookman Old Style" w:hAnsi="Bookman Old Style" w:cs="Goudy"/>
          <w:b/>
          <w:color w:val="000000"/>
          <w:sz w:val="26"/>
          <w:szCs w:val="28"/>
          <w:lang w:eastAsia="pl-PL"/>
        </w:rPr>
      </w:pP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b/>
          <w:color w:val="000000"/>
          <w:sz w:val="26"/>
          <w:szCs w:val="28"/>
          <w:lang w:eastAsia="pl-PL"/>
        </w:rPr>
        <w:lastRenderedPageBreak/>
        <w:t>2.</w:t>
      </w:r>
      <w:r w:rsidRPr="00F5311C">
        <w:rPr>
          <w:rFonts w:ascii="Bookman Old Style" w:hAnsi="Bookman Old Style" w:cs="Goudy"/>
          <w:color w:val="000000"/>
          <w:sz w:val="26"/>
          <w:szCs w:val="28"/>
          <w:lang w:eastAsia="pl-PL"/>
        </w:rPr>
        <w:t xml:space="preserve"> Mes jours s’en v</w:t>
      </w:r>
      <w:r w:rsidRPr="00F5311C">
        <w:rPr>
          <w:rFonts w:ascii="Bookman Old Style" w:hAnsi="Bookman Old Style" w:cs="Goudy-Bold"/>
          <w:b/>
          <w:bCs/>
          <w:color w:val="000000"/>
          <w:sz w:val="26"/>
          <w:szCs w:val="28"/>
          <w:lang w:eastAsia="pl-PL"/>
        </w:rPr>
        <w:t>o</w:t>
      </w:r>
      <w:r w:rsidRPr="00F5311C">
        <w:rPr>
          <w:rFonts w:ascii="Bookman Old Style" w:hAnsi="Bookman Old Style" w:cs="Goudy"/>
          <w:color w:val="000000"/>
          <w:sz w:val="26"/>
          <w:szCs w:val="28"/>
          <w:lang w:eastAsia="pl-PL"/>
        </w:rPr>
        <w:t>nt en fumée,</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mes os comme un brasi</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r sont en feu ;</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mon cœur se dessèche comme l’h</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rbe fauchée,</w:t>
      </w:r>
    </w:p>
    <w:p w:rsidR="004F4236" w:rsidRPr="00F5311C" w:rsidRDefault="004F4236" w:rsidP="004F4236">
      <w:pPr>
        <w:autoSpaceDE w:val="0"/>
        <w:autoSpaceDN w:val="0"/>
        <w:adjustRightInd w:val="0"/>
        <w:rPr>
          <w:rFonts w:ascii="Bookman Old Style" w:hAnsi="Bookman Old Style" w:cs="Universal-NewswithCommPi"/>
          <w:color w:val="FF00FF"/>
          <w:sz w:val="26"/>
          <w:szCs w:val="28"/>
          <w:lang w:eastAsia="pl-PL"/>
        </w:rPr>
      </w:pPr>
      <w:r w:rsidRPr="00F5311C">
        <w:rPr>
          <w:rFonts w:ascii="Bookman Old Style" w:hAnsi="Bookman Old Style" w:cs="Goudy"/>
          <w:color w:val="000000"/>
          <w:sz w:val="26"/>
          <w:szCs w:val="28"/>
          <w:lang w:eastAsia="pl-PL"/>
        </w:rPr>
        <w:t>j’oublie de mang</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 xml:space="preserve">r mon pain. </w:t>
      </w:r>
    </w:p>
    <w:p w:rsidR="004F4236" w:rsidRPr="00F5311C" w:rsidRDefault="004F4236" w:rsidP="004F4236">
      <w:pPr>
        <w:autoSpaceDE w:val="0"/>
        <w:autoSpaceDN w:val="0"/>
        <w:adjustRightInd w:val="0"/>
        <w:rPr>
          <w:rFonts w:ascii="Bookman Old Style" w:hAnsi="Bookman Old Style" w:cs="Universal-NewswithCommPi"/>
          <w:color w:val="FF00FF"/>
          <w:sz w:val="26"/>
          <w:szCs w:val="28"/>
          <w:lang w:eastAsia="pl-PL"/>
        </w:rPr>
      </w:pP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smartTag w:uri="urn:schemas-microsoft-com:office:smarttags" w:element="metricconverter">
        <w:smartTagPr>
          <w:attr w:name="ProductID" w:val="3. A"/>
        </w:smartTagPr>
        <w:r w:rsidRPr="00F5311C">
          <w:rPr>
            <w:rFonts w:ascii="Bookman Old Style" w:hAnsi="Bookman Old Style" w:cs="Goudy"/>
            <w:b/>
            <w:color w:val="000000"/>
            <w:sz w:val="26"/>
            <w:szCs w:val="28"/>
            <w:lang w:eastAsia="pl-PL"/>
          </w:rPr>
          <w:lastRenderedPageBreak/>
          <w:t>3.</w:t>
        </w:r>
        <w:r w:rsidRPr="00F5311C">
          <w:rPr>
            <w:rFonts w:ascii="Bookman Old Style" w:hAnsi="Bookman Old Style" w:cs="Goudy"/>
            <w:color w:val="000000"/>
            <w:sz w:val="26"/>
            <w:szCs w:val="28"/>
            <w:lang w:eastAsia="pl-PL"/>
          </w:rPr>
          <w:t xml:space="preserve"> A</w:t>
        </w:r>
      </w:smartTag>
      <w:r w:rsidRPr="00F5311C">
        <w:rPr>
          <w:rFonts w:ascii="Bookman Old Style" w:hAnsi="Bookman Old Style" w:cs="Goudy"/>
          <w:color w:val="000000"/>
          <w:sz w:val="26"/>
          <w:szCs w:val="28"/>
          <w:lang w:eastAsia="pl-PL"/>
        </w:rPr>
        <w:t xml:space="preserve"> force de cri</w:t>
      </w:r>
      <w:r w:rsidRPr="00F5311C">
        <w:rPr>
          <w:rFonts w:ascii="Bookman Old Style" w:hAnsi="Bookman Old Style" w:cs="Goudy-Bold"/>
          <w:b/>
          <w:bCs/>
          <w:color w:val="000000"/>
          <w:sz w:val="26"/>
          <w:szCs w:val="28"/>
          <w:lang w:eastAsia="pl-PL"/>
        </w:rPr>
        <w:t>e</w:t>
      </w:r>
      <w:r w:rsidRPr="00F5311C">
        <w:rPr>
          <w:rFonts w:ascii="Bookman Old Style" w:hAnsi="Bookman Old Style" w:cs="Goudy"/>
          <w:color w:val="000000"/>
          <w:sz w:val="26"/>
          <w:szCs w:val="28"/>
          <w:lang w:eastAsia="pl-PL"/>
        </w:rPr>
        <w:t>r ma plainte,</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ma peau c</w:t>
      </w:r>
      <w:r w:rsidRPr="00F5311C">
        <w:rPr>
          <w:rFonts w:ascii="Bookman Old Style" w:hAnsi="Bookman Old Style" w:cs="Goudy-Bold"/>
          <w:b/>
          <w:bCs/>
          <w:color w:val="000000"/>
          <w:sz w:val="26"/>
          <w:szCs w:val="28"/>
          <w:lang w:eastAsia="pl-PL"/>
        </w:rPr>
        <w:t>o</w:t>
      </w:r>
      <w:r w:rsidRPr="00F5311C">
        <w:rPr>
          <w:rFonts w:ascii="Bookman Old Style" w:hAnsi="Bookman Old Style" w:cs="Goudy"/>
          <w:color w:val="000000"/>
          <w:sz w:val="26"/>
          <w:szCs w:val="28"/>
          <w:lang w:eastAsia="pl-PL"/>
        </w:rPr>
        <w:t>lle à mes os.</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Pr>
          <w:rFonts w:ascii="Bookman Old Style" w:hAnsi="Bookman Old Style" w:cs="Goudy"/>
          <w:color w:val="000000"/>
          <w:sz w:val="26"/>
          <w:szCs w:val="28"/>
          <w:lang w:eastAsia="pl-PL"/>
        </w:rPr>
        <w:t>Mais toi, Seigneur, tu es l</w:t>
      </w:r>
      <w:r w:rsidRPr="00F5311C">
        <w:rPr>
          <w:rFonts w:ascii="Bookman Old Style" w:hAnsi="Bookman Old Style" w:cs="Goudy"/>
          <w:color w:val="000000"/>
          <w:sz w:val="26"/>
          <w:szCs w:val="28"/>
          <w:lang w:eastAsia="pl-PL"/>
        </w:rPr>
        <w:t>à</w:t>
      </w:r>
      <w:r w:rsidRPr="00F5311C">
        <w:rPr>
          <w:rFonts w:ascii="Bookman Old Style" w:hAnsi="Bookman Old Style" w:cs="Goudy-Bold"/>
          <w:b/>
          <w:bCs/>
          <w:color w:val="000000"/>
          <w:sz w:val="26"/>
          <w:szCs w:val="28"/>
          <w:lang w:eastAsia="pl-PL"/>
        </w:rPr>
        <w:t xml:space="preserve"> </w:t>
      </w:r>
      <w:r w:rsidRPr="00F5311C">
        <w:rPr>
          <w:rFonts w:ascii="Bookman Old Style" w:hAnsi="Bookman Old Style" w:cs="Goudy"/>
          <w:color w:val="000000"/>
          <w:sz w:val="26"/>
          <w:szCs w:val="28"/>
          <w:lang w:eastAsia="pl-PL"/>
        </w:rPr>
        <w:t>pour toujours ;</w:t>
      </w:r>
    </w:p>
    <w:p w:rsidR="004F4236" w:rsidRPr="00F5311C" w:rsidRDefault="004F4236" w:rsidP="004F4236">
      <w:pPr>
        <w:jc w:val="both"/>
        <w:rPr>
          <w:rFonts w:ascii="Bookman Old Style" w:hAnsi="Bookman Old Style" w:cs="Universal-NewswithCommPi"/>
          <w:color w:val="FF00FF"/>
          <w:sz w:val="26"/>
          <w:szCs w:val="28"/>
          <w:lang w:eastAsia="pl-PL"/>
        </w:rPr>
      </w:pPr>
      <w:r w:rsidRPr="00F5311C">
        <w:rPr>
          <w:rFonts w:ascii="Bookman Old Style" w:hAnsi="Bookman Old Style" w:cs="Goudy"/>
          <w:color w:val="000000"/>
          <w:sz w:val="26"/>
          <w:szCs w:val="28"/>
          <w:lang w:eastAsia="pl-PL"/>
        </w:rPr>
        <w:t>d’âge en âge on fera mém</w:t>
      </w:r>
      <w:r w:rsidRPr="00F5311C">
        <w:rPr>
          <w:rFonts w:ascii="Bookman Old Style" w:hAnsi="Bookman Old Style" w:cs="Goudy-Bold"/>
          <w:b/>
          <w:bCs/>
          <w:color w:val="000000"/>
          <w:sz w:val="26"/>
          <w:szCs w:val="28"/>
          <w:lang w:eastAsia="pl-PL"/>
        </w:rPr>
        <w:t>o</w:t>
      </w:r>
      <w:r w:rsidRPr="00F5311C">
        <w:rPr>
          <w:rFonts w:ascii="Bookman Old Style" w:hAnsi="Bookman Old Style" w:cs="Goudy"/>
          <w:color w:val="000000"/>
          <w:sz w:val="26"/>
          <w:szCs w:val="28"/>
          <w:lang w:eastAsia="pl-PL"/>
        </w:rPr>
        <w:t xml:space="preserve">ire de toi. </w:t>
      </w:r>
    </w:p>
    <w:p w:rsidR="004F4236" w:rsidRPr="00F5311C" w:rsidRDefault="004F4236" w:rsidP="004F4236">
      <w:pPr>
        <w:jc w:val="both"/>
        <w:rPr>
          <w:rFonts w:ascii="Bookman Old Style" w:hAnsi="Bookman Old Style" w:cs="Universal-NewswithCommPi"/>
          <w:color w:val="FF00FF"/>
          <w:sz w:val="26"/>
          <w:szCs w:val="28"/>
          <w:lang w:eastAsia="pl-PL"/>
        </w:rPr>
      </w:pP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b/>
          <w:color w:val="000000"/>
          <w:sz w:val="26"/>
          <w:szCs w:val="28"/>
          <w:lang w:eastAsia="pl-PL"/>
        </w:rPr>
        <w:lastRenderedPageBreak/>
        <w:t>4.</w:t>
      </w:r>
      <w:r w:rsidRPr="00F5311C">
        <w:rPr>
          <w:rFonts w:ascii="Bookman Old Style" w:hAnsi="Bookman Old Style" w:cs="Goudy"/>
          <w:color w:val="000000"/>
          <w:sz w:val="26"/>
          <w:szCs w:val="28"/>
          <w:lang w:eastAsia="pl-PL"/>
        </w:rPr>
        <w:t xml:space="preserve"> Des hauteurs, son sanctuaire, le Seigne</w:t>
      </w:r>
      <w:r w:rsidRPr="00F5311C">
        <w:rPr>
          <w:rFonts w:ascii="Bookman Old Style" w:hAnsi="Bookman Old Style" w:cs="Goudy-Bold"/>
          <w:b/>
          <w:bCs/>
          <w:color w:val="000000"/>
          <w:sz w:val="26"/>
          <w:szCs w:val="28"/>
          <w:lang w:eastAsia="pl-PL"/>
        </w:rPr>
        <w:t>u</w:t>
      </w:r>
      <w:r w:rsidRPr="00F5311C">
        <w:rPr>
          <w:rFonts w:ascii="Bookman Old Style" w:hAnsi="Bookman Old Style" w:cs="Goudy"/>
          <w:color w:val="000000"/>
          <w:sz w:val="26"/>
          <w:szCs w:val="28"/>
          <w:lang w:eastAsia="pl-PL"/>
        </w:rPr>
        <w:t>r s’est penché ;</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du ciel, il reg</w:t>
      </w:r>
      <w:r w:rsidRPr="00F5311C">
        <w:rPr>
          <w:rFonts w:ascii="Bookman Old Style" w:hAnsi="Bookman Old Style" w:cs="Goudy-Bold"/>
          <w:b/>
          <w:bCs/>
          <w:color w:val="000000"/>
          <w:sz w:val="26"/>
          <w:szCs w:val="28"/>
          <w:lang w:eastAsia="pl-PL"/>
        </w:rPr>
        <w:t>a</w:t>
      </w:r>
      <w:r w:rsidRPr="00F5311C">
        <w:rPr>
          <w:rFonts w:ascii="Bookman Old Style" w:hAnsi="Bookman Old Style" w:cs="Goudy"/>
          <w:color w:val="000000"/>
          <w:sz w:val="26"/>
          <w:szCs w:val="28"/>
          <w:lang w:eastAsia="pl-PL"/>
        </w:rPr>
        <w:t>rde la terre</w:t>
      </w:r>
    </w:p>
    <w:p w:rsidR="004F4236" w:rsidRPr="00F5311C" w:rsidRDefault="004F4236" w:rsidP="004F4236">
      <w:pPr>
        <w:autoSpaceDE w:val="0"/>
        <w:autoSpaceDN w:val="0"/>
        <w:adjustRightInd w:val="0"/>
        <w:rPr>
          <w:rFonts w:ascii="Bookman Old Style" w:hAnsi="Bookman Old Style" w:cs="Goudy"/>
          <w:color w:val="000000"/>
          <w:sz w:val="26"/>
          <w:szCs w:val="28"/>
          <w:lang w:eastAsia="pl-PL"/>
        </w:rPr>
      </w:pPr>
      <w:r w:rsidRPr="00F5311C">
        <w:rPr>
          <w:rFonts w:ascii="Bookman Old Style" w:hAnsi="Bookman Old Style" w:cs="Goudy"/>
          <w:color w:val="000000"/>
          <w:sz w:val="26"/>
          <w:szCs w:val="28"/>
          <w:lang w:eastAsia="pl-PL"/>
        </w:rPr>
        <w:t>pour entendre la pl</w:t>
      </w:r>
      <w:r w:rsidRPr="00F5311C">
        <w:rPr>
          <w:rFonts w:ascii="Bookman Old Style" w:hAnsi="Bookman Old Style" w:cs="Goudy-Bold"/>
          <w:b/>
          <w:bCs/>
          <w:color w:val="000000"/>
          <w:sz w:val="26"/>
          <w:szCs w:val="28"/>
          <w:lang w:eastAsia="pl-PL"/>
        </w:rPr>
        <w:t>a</w:t>
      </w:r>
      <w:r w:rsidRPr="00F5311C">
        <w:rPr>
          <w:rFonts w:ascii="Bookman Old Style" w:hAnsi="Bookman Old Style" w:cs="Goudy"/>
          <w:color w:val="000000"/>
          <w:sz w:val="26"/>
          <w:szCs w:val="28"/>
          <w:lang w:eastAsia="pl-PL"/>
        </w:rPr>
        <w:t>inte des captifs</w:t>
      </w:r>
    </w:p>
    <w:p w:rsidR="004F4236" w:rsidRPr="00F5311C" w:rsidRDefault="004F4236" w:rsidP="004F4236">
      <w:pPr>
        <w:jc w:val="both"/>
        <w:rPr>
          <w:rFonts w:ascii="Bookman Old Style" w:hAnsi="Bookman Old Style" w:cs="Universal-NewswithCommPi"/>
          <w:color w:val="FF00FF"/>
          <w:sz w:val="26"/>
          <w:szCs w:val="28"/>
          <w:lang w:eastAsia="pl-PL"/>
        </w:rPr>
      </w:pPr>
      <w:r w:rsidRPr="00F5311C">
        <w:rPr>
          <w:rFonts w:ascii="Bookman Old Style" w:hAnsi="Bookman Old Style" w:cs="Goudy"/>
          <w:color w:val="000000"/>
          <w:sz w:val="26"/>
          <w:szCs w:val="28"/>
          <w:lang w:eastAsia="pl-PL"/>
        </w:rPr>
        <w:t>et libérer ceux qui dev</w:t>
      </w:r>
      <w:r w:rsidRPr="00F5311C">
        <w:rPr>
          <w:rFonts w:ascii="Bookman Old Style" w:hAnsi="Bookman Old Style" w:cs="Goudy-Bold"/>
          <w:b/>
          <w:bCs/>
          <w:color w:val="000000"/>
          <w:sz w:val="26"/>
          <w:szCs w:val="28"/>
          <w:lang w:eastAsia="pl-PL"/>
        </w:rPr>
        <w:t>a</w:t>
      </w:r>
      <w:r w:rsidRPr="00F5311C">
        <w:rPr>
          <w:rFonts w:ascii="Bookman Old Style" w:hAnsi="Bookman Old Style" w:cs="Goudy"/>
          <w:color w:val="000000"/>
          <w:sz w:val="26"/>
          <w:szCs w:val="28"/>
          <w:lang w:eastAsia="pl-PL"/>
        </w:rPr>
        <w:t xml:space="preserve">ient mourir. </w:t>
      </w:r>
    </w:p>
    <w:p w:rsidR="004F4236" w:rsidRDefault="004F4236" w:rsidP="004F4236">
      <w:pPr>
        <w:jc w:val="both"/>
        <w:rPr>
          <w:rFonts w:ascii="Bookman Old Style" w:hAnsi="Bookman Old Style"/>
          <w:b/>
          <w:bCs/>
          <w:sz w:val="28"/>
          <w:szCs w:val="28"/>
          <w:u w:val="single"/>
        </w:rPr>
        <w:sectPr w:rsidR="004F4236" w:rsidSect="00F5311C">
          <w:type w:val="continuous"/>
          <w:pgSz w:w="11906" w:h="16838" w:code="9"/>
          <w:pgMar w:top="567" w:right="567" w:bottom="567" w:left="567" w:header="709" w:footer="709" w:gutter="0"/>
          <w:cols w:num="2" w:space="170" w:equalWidth="0">
            <w:col w:w="5216" w:space="337"/>
            <w:col w:w="5219"/>
          </w:cols>
          <w:docGrid w:linePitch="360"/>
        </w:sectPr>
      </w:pPr>
    </w:p>
    <w:p w:rsidR="004F4236" w:rsidRPr="002933D4" w:rsidRDefault="004F4236" w:rsidP="004F4236">
      <w:pPr>
        <w:jc w:val="both"/>
        <w:rPr>
          <w:rFonts w:ascii="Bookman Old Style" w:hAnsi="Bookman Old Style"/>
          <w:sz w:val="32"/>
          <w:szCs w:val="32"/>
        </w:rPr>
      </w:pPr>
      <w:r w:rsidRPr="002933D4">
        <w:rPr>
          <w:rFonts w:ascii="Bookman Old Style" w:hAnsi="Bookman Old Style"/>
          <w:b/>
          <w:bCs/>
          <w:sz w:val="32"/>
          <w:szCs w:val="32"/>
          <w:u w:val="single"/>
        </w:rPr>
        <w:lastRenderedPageBreak/>
        <w:t>Prière universelle</w:t>
      </w:r>
      <w:r w:rsidRPr="002933D4">
        <w:rPr>
          <w:rFonts w:ascii="Bookman Old Style" w:hAnsi="Bookman Old Style"/>
          <w:sz w:val="32"/>
          <w:szCs w:val="32"/>
        </w:rPr>
        <w:t> </w:t>
      </w:r>
    </w:p>
    <w:p w:rsidR="004F4236" w:rsidRPr="002933D4" w:rsidRDefault="004F4236" w:rsidP="004F4236">
      <w:pPr>
        <w:autoSpaceDE w:val="0"/>
        <w:autoSpaceDN w:val="0"/>
        <w:adjustRightInd w:val="0"/>
        <w:jc w:val="both"/>
        <w:rPr>
          <w:rFonts w:ascii="Bookman Old Style" w:hAnsi="Bookman Old Style" w:cs="Goudy"/>
          <w:color w:val="000000"/>
          <w:sz w:val="32"/>
          <w:szCs w:val="32"/>
          <w:lang w:eastAsia="pl-PL"/>
        </w:rPr>
      </w:pPr>
      <w:r w:rsidRPr="002933D4">
        <w:rPr>
          <w:rFonts w:ascii="Bookman Old Style" w:hAnsi="Bookman Old Style" w:cs="Humanist521BT-LightItalic"/>
          <w:b/>
          <w:i/>
          <w:sz w:val="32"/>
          <w:szCs w:val="32"/>
          <w:lang w:eastAsia="pl-PL"/>
        </w:rPr>
        <w:t>Prêtre :</w:t>
      </w:r>
      <w:r w:rsidRPr="002933D4">
        <w:rPr>
          <w:rFonts w:ascii="Bookman Old Style" w:hAnsi="Bookman Old Style"/>
          <w:iCs/>
          <w:color w:val="000000"/>
          <w:sz w:val="32"/>
          <w:szCs w:val="32"/>
        </w:rPr>
        <w:t xml:space="preserve"> </w:t>
      </w:r>
      <w:r w:rsidRPr="002933D4">
        <w:rPr>
          <w:rFonts w:ascii="Bookman Old Style" w:hAnsi="Bookman Old Style"/>
          <w:sz w:val="32"/>
          <w:szCs w:val="32"/>
        </w:rPr>
        <w:t>Comme pour le lépreux, le Seigneur peut nous toucher et nous transformer par sa parole. C’est pourquoi, pleins de foi en sa puissance, nous le prions.</w:t>
      </w:r>
    </w:p>
    <w:p w:rsidR="004F4236" w:rsidRPr="002933D4" w:rsidRDefault="004F4236" w:rsidP="004F4236">
      <w:pPr>
        <w:rPr>
          <w:sz w:val="32"/>
          <w:szCs w:val="32"/>
        </w:rPr>
      </w:pPr>
      <w:r>
        <w:rPr>
          <w:noProof/>
          <w:sz w:val="32"/>
          <w:szCs w:val="32"/>
        </w:rPr>
        <w:drawing>
          <wp:inline distT="0" distB="0" distL="0" distR="0">
            <wp:extent cx="6832600" cy="94234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942340"/>
                    </a:xfrm>
                    <a:prstGeom prst="rect">
                      <a:avLst/>
                    </a:prstGeom>
                    <a:noFill/>
                    <a:ln w="9525">
                      <a:noFill/>
                      <a:miter lim="800000"/>
                      <a:headEnd/>
                      <a:tailEnd/>
                    </a:ln>
                  </pic:spPr>
                </pic:pic>
              </a:graphicData>
            </a:graphic>
          </wp:inline>
        </w:drawing>
      </w:r>
    </w:p>
    <w:p w:rsidR="004F4236" w:rsidRPr="002933D4" w:rsidRDefault="004F4236" w:rsidP="004F4236">
      <w:pPr>
        <w:numPr>
          <w:ilvl w:val="0"/>
          <w:numId w:val="3"/>
        </w:numPr>
        <w:autoSpaceDE w:val="0"/>
        <w:autoSpaceDN w:val="0"/>
        <w:adjustRightInd w:val="0"/>
        <w:jc w:val="both"/>
        <w:rPr>
          <w:rFonts w:ascii="Bookman Old Style" w:hAnsi="Bookman Old Style" w:cs="Universal-NewswithCommPi"/>
          <w:color w:val="000000"/>
          <w:sz w:val="32"/>
          <w:szCs w:val="32"/>
          <w:lang w:eastAsia="pl-PL"/>
        </w:rPr>
      </w:pPr>
      <w:r w:rsidRPr="002933D4">
        <w:rPr>
          <w:rFonts w:ascii="Bookman Old Style" w:hAnsi="Bookman Old Style" w:cs="Goudy"/>
          <w:color w:val="000000"/>
          <w:sz w:val="32"/>
          <w:szCs w:val="32"/>
          <w:lang w:eastAsia="pl-PL"/>
        </w:rPr>
        <w:t xml:space="preserve"> Prions pour l’Église. Qu’elle soit toujours un lieu de rencontre et de réconciliation où chacun de ses membres garde le souci des plus petits. </w:t>
      </w:r>
    </w:p>
    <w:p w:rsidR="004F4236" w:rsidRPr="002933D4" w:rsidRDefault="004F4236" w:rsidP="004F4236">
      <w:pPr>
        <w:numPr>
          <w:ilvl w:val="0"/>
          <w:numId w:val="3"/>
        </w:numPr>
        <w:autoSpaceDE w:val="0"/>
        <w:autoSpaceDN w:val="0"/>
        <w:adjustRightInd w:val="0"/>
        <w:jc w:val="both"/>
        <w:rPr>
          <w:rFonts w:ascii="Bookman Old Style" w:hAnsi="Bookman Old Style" w:cs="Universal-NewswithCommPi"/>
          <w:color w:val="000000"/>
          <w:sz w:val="32"/>
          <w:szCs w:val="32"/>
          <w:lang w:eastAsia="pl-PL"/>
        </w:rPr>
      </w:pPr>
      <w:r w:rsidRPr="002933D4">
        <w:rPr>
          <w:rFonts w:ascii="Bookman Old Style" w:hAnsi="Bookman Old Style" w:cs="Goudy"/>
          <w:color w:val="000000"/>
          <w:sz w:val="32"/>
          <w:szCs w:val="32"/>
          <w:lang w:eastAsia="pl-PL"/>
        </w:rPr>
        <w:t xml:space="preserve"> Prions pour ceux qui gouvernent ce monde. Qu’ils choisissent des actions qui garantissent le bien de tous. </w:t>
      </w:r>
    </w:p>
    <w:p w:rsidR="004F4236" w:rsidRPr="002933D4" w:rsidRDefault="004F4236" w:rsidP="004F4236">
      <w:pPr>
        <w:numPr>
          <w:ilvl w:val="0"/>
          <w:numId w:val="3"/>
        </w:numPr>
        <w:autoSpaceDE w:val="0"/>
        <w:autoSpaceDN w:val="0"/>
        <w:adjustRightInd w:val="0"/>
        <w:jc w:val="both"/>
        <w:rPr>
          <w:rFonts w:ascii="Bookman Old Style" w:hAnsi="Bookman Old Style" w:cs="Universal-NewswithCommPi"/>
          <w:color w:val="000000"/>
          <w:sz w:val="32"/>
          <w:szCs w:val="32"/>
          <w:lang w:eastAsia="pl-PL"/>
        </w:rPr>
      </w:pPr>
      <w:r w:rsidRPr="002933D4">
        <w:rPr>
          <w:rFonts w:ascii="Bookman Old Style" w:hAnsi="Bookman Old Style" w:cs="Goudy"/>
          <w:color w:val="000000"/>
          <w:sz w:val="32"/>
          <w:szCs w:val="32"/>
          <w:lang w:eastAsia="pl-PL"/>
        </w:rPr>
        <w:t xml:space="preserve"> Prions pour tous ceux qui souffrent d’exclusion, de  par la maladie, l’âge, la condition sociale. Qu’ils soient libérés de leur isolement et de leur solitude.</w:t>
      </w:r>
    </w:p>
    <w:p w:rsidR="004F4236" w:rsidRPr="002933D4" w:rsidRDefault="004F4236" w:rsidP="004F4236">
      <w:pPr>
        <w:numPr>
          <w:ilvl w:val="0"/>
          <w:numId w:val="3"/>
        </w:numPr>
        <w:autoSpaceDE w:val="0"/>
        <w:autoSpaceDN w:val="0"/>
        <w:adjustRightInd w:val="0"/>
        <w:jc w:val="both"/>
        <w:rPr>
          <w:rFonts w:ascii="Bookman Old Style" w:hAnsi="Bookman Old Style" w:cs="Universal-NewswithCommPi"/>
          <w:color w:val="000000"/>
          <w:sz w:val="32"/>
          <w:szCs w:val="32"/>
          <w:lang w:eastAsia="pl-PL"/>
        </w:rPr>
      </w:pPr>
      <w:r w:rsidRPr="002933D4">
        <w:rPr>
          <w:rFonts w:ascii="Bookman Old Style" w:hAnsi="Bookman Old Style" w:cs="Goudy"/>
          <w:color w:val="000000"/>
          <w:sz w:val="32"/>
          <w:szCs w:val="32"/>
          <w:lang w:eastAsia="pl-PL"/>
        </w:rPr>
        <w:t xml:space="preserve"> Prions pour notre communauté. Qu’elle demeure un lieu d’amour fraternel et qu’elle ne cesse de progresser dans l’accueil des plus délaissés. </w:t>
      </w:r>
    </w:p>
    <w:p w:rsidR="004F4236" w:rsidRPr="002933D4" w:rsidRDefault="004F4236" w:rsidP="004F4236">
      <w:pPr>
        <w:autoSpaceDE w:val="0"/>
        <w:autoSpaceDN w:val="0"/>
        <w:adjustRightInd w:val="0"/>
        <w:jc w:val="both"/>
        <w:rPr>
          <w:rFonts w:ascii="Bookman Old Style" w:hAnsi="Bookman Old Style"/>
          <w:color w:val="000000"/>
          <w:sz w:val="32"/>
          <w:szCs w:val="32"/>
        </w:rPr>
      </w:pPr>
      <w:r w:rsidRPr="002933D4">
        <w:rPr>
          <w:rFonts w:ascii="Bookman Old Style" w:hAnsi="Bookman Old Style" w:cs="Humanist521BT-LightItalic"/>
          <w:b/>
          <w:i/>
          <w:sz w:val="32"/>
          <w:szCs w:val="32"/>
          <w:lang w:eastAsia="pl-PL"/>
        </w:rPr>
        <w:t xml:space="preserve">Prêtre : </w:t>
      </w:r>
      <w:r w:rsidRPr="002933D4">
        <w:rPr>
          <w:rFonts w:ascii="Bookman Old Style" w:hAnsi="Bookman Old Style" w:cs="Arial Narrow"/>
          <w:sz w:val="32"/>
          <w:szCs w:val="32"/>
        </w:rPr>
        <w:t>Dieu, Père de tendresse, tu écoutes la prière de tes enfants. Entends celle que nous te présentons aujourd’hui. Entends aussi la prière qui habite le secret du cœur de chacun d’entre nous. Toi, le Dieu fidèle depuis toujours et pour les siècles des siècles. — Amen.</w:t>
      </w:r>
    </w:p>
    <w:p w:rsidR="004F4236" w:rsidRPr="002933D4" w:rsidRDefault="004F4236" w:rsidP="004F4236">
      <w:pPr>
        <w:autoSpaceDE w:val="0"/>
        <w:autoSpaceDN w:val="0"/>
        <w:adjustRightInd w:val="0"/>
        <w:jc w:val="both"/>
        <w:rPr>
          <w:rFonts w:ascii="Bookman Old Style" w:hAnsi="Bookman Old Style" w:cs="Humanist521BT-LightItalic"/>
          <w:b/>
          <w:i/>
          <w:sz w:val="32"/>
          <w:szCs w:val="32"/>
          <w:highlight w:val="yellow"/>
          <w:lang w:eastAsia="pl-PL"/>
        </w:rPr>
      </w:pPr>
    </w:p>
    <w:p w:rsidR="004F4236" w:rsidRPr="002933D4" w:rsidRDefault="004F4236" w:rsidP="004F4236">
      <w:pPr>
        <w:autoSpaceDE w:val="0"/>
        <w:autoSpaceDN w:val="0"/>
        <w:adjustRightInd w:val="0"/>
        <w:rPr>
          <w:rFonts w:ascii="Bookman Old Style" w:hAnsi="Bookman Old Style"/>
          <w:b/>
          <w:sz w:val="32"/>
          <w:szCs w:val="32"/>
        </w:rPr>
      </w:pPr>
      <w:r w:rsidRPr="002933D4">
        <w:rPr>
          <w:rFonts w:ascii="Bookman Old Style" w:hAnsi="Bookman Old Style"/>
          <w:b/>
          <w:sz w:val="32"/>
          <w:szCs w:val="32"/>
          <w:u w:val="single"/>
        </w:rPr>
        <w:t xml:space="preserve">Chant de Communion : </w:t>
      </w:r>
      <w:r w:rsidRPr="002933D4">
        <w:rPr>
          <w:rFonts w:ascii="Bookman Old Style" w:hAnsi="Bookman Old Style"/>
          <w:b/>
          <w:sz w:val="32"/>
          <w:szCs w:val="32"/>
        </w:rPr>
        <w:t xml:space="preserve">JE N’AI D’AUTRE DÉSIR </w:t>
      </w:r>
      <w:r w:rsidRPr="002933D4">
        <w:rPr>
          <w:rFonts w:ascii="Bookman Old Style" w:hAnsi="Bookman Old Style"/>
          <w:i/>
          <w:sz w:val="32"/>
          <w:szCs w:val="32"/>
        </w:rPr>
        <w:t>DEV 516</w:t>
      </w:r>
    </w:p>
    <w:p w:rsidR="004F4236" w:rsidRPr="002933D4" w:rsidRDefault="004F4236" w:rsidP="004F4236">
      <w:pPr>
        <w:jc w:val="both"/>
        <w:rPr>
          <w:rFonts w:ascii="Bookman Old Style" w:hAnsi="Bookman Old Style"/>
          <w:b/>
          <w:sz w:val="32"/>
          <w:szCs w:val="32"/>
          <w:highlight w:val="yellow"/>
        </w:rPr>
      </w:pPr>
    </w:p>
    <w:p w:rsidR="004F4236" w:rsidRDefault="004F4236" w:rsidP="004F4236">
      <w:pPr>
        <w:rPr>
          <w:rFonts w:ascii="Bookman Old Style" w:hAnsi="Bookman Old Style"/>
          <w:b/>
          <w:color w:val="000000"/>
          <w:sz w:val="32"/>
          <w:szCs w:val="32"/>
        </w:rPr>
      </w:pPr>
      <w:r w:rsidRPr="002933D4">
        <w:rPr>
          <w:rFonts w:ascii="Bookman Old Style" w:hAnsi="Bookman Old Style"/>
          <w:b/>
          <w:color w:val="000000"/>
          <w:sz w:val="32"/>
          <w:szCs w:val="32"/>
        </w:rPr>
        <w:t xml:space="preserve">Annonces : </w:t>
      </w:r>
    </w:p>
    <w:p w:rsidR="004F4236" w:rsidRPr="005D084A" w:rsidRDefault="004F4236" w:rsidP="004F4236">
      <w:pPr>
        <w:numPr>
          <w:ilvl w:val="0"/>
          <w:numId w:val="4"/>
        </w:numPr>
        <w:jc w:val="both"/>
        <w:rPr>
          <w:rFonts w:ascii="Bookman Old Style" w:hAnsi="Bookman Old Style"/>
          <w:color w:val="000000"/>
          <w:sz w:val="32"/>
          <w:szCs w:val="32"/>
        </w:rPr>
      </w:pPr>
      <w:r w:rsidRPr="002933D4">
        <w:rPr>
          <w:rFonts w:ascii="Bookman Old Style" w:hAnsi="Bookman Old Style"/>
          <w:color w:val="000000"/>
          <w:sz w:val="32"/>
          <w:szCs w:val="32"/>
        </w:rPr>
        <w:t xml:space="preserve">Mercredi 14 février  - </w:t>
      </w:r>
      <w:r w:rsidRPr="002933D4">
        <w:rPr>
          <w:rFonts w:ascii="Bookman Old Style" w:hAnsi="Bookman Old Style"/>
          <w:sz w:val="32"/>
          <w:szCs w:val="32"/>
        </w:rPr>
        <w:t xml:space="preserve">Mercredi des Cendres. La célébration dans la paroisse aura lieu à </w:t>
      </w:r>
      <w:r>
        <w:rPr>
          <w:rFonts w:ascii="Bookman Old Style" w:hAnsi="Bookman Old Style"/>
          <w:sz w:val="32"/>
          <w:szCs w:val="32"/>
        </w:rPr>
        <w:t>St Michel à 10</w:t>
      </w:r>
      <w:r w:rsidRPr="002933D4">
        <w:rPr>
          <w:rFonts w:ascii="Bookman Old Style" w:hAnsi="Bookman Old Style"/>
          <w:sz w:val="32"/>
          <w:szCs w:val="32"/>
        </w:rPr>
        <w:t xml:space="preserve">h30. Ce jour là l’Église nous propose le jeûne. </w:t>
      </w:r>
    </w:p>
    <w:p w:rsidR="005D084A" w:rsidRPr="002933D4" w:rsidRDefault="005D084A" w:rsidP="004F4236">
      <w:pPr>
        <w:numPr>
          <w:ilvl w:val="0"/>
          <w:numId w:val="4"/>
        </w:numPr>
        <w:jc w:val="both"/>
        <w:rPr>
          <w:rFonts w:ascii="Bookman Old Style" w:hAnsi="Bookman Old Style"/>
          <w:color w:val="000000"/>
          <w:sz w:val="32"/>
          <w:szCs w:val="32"/>
        </w:rPr>
      </w:pPr>
      <w:r>
        <w:rPr>
          <w:rFonts w:ascii="Bookman Old Style" w:hAnsi="Bookman Old Style"/>
          <w:sz w:val="32"/>
          <w:szCs w:val="32"/>
        </w:rPr>
        <w:t>Mardi 13 février - Mercredi des cendres à Breil à 17h00</w:t>
      </w:r>
    </w:p>
    <w:p w:rsidR="004F4236" w:rsidRPr="002933D4" w:rsidRDefault="004F4236" w:rsidP="004F4236">
      <w:pPr>
        <w:numPr>
          <w:ilvl w:val="0"/>
          <w:numId w:val="4"/>
        </w:numPr>
        <w:tabs>
          <w:tab w:val="left" w:pos="3068"/>
          <w:tab w:val="left" w:pos="5211"/>
        </w:tabs>
        <w:jc w:val="both"/>
        <w:rPr>
          <w:rFonts w:ascii="Bookman Old Style" w:eastAsia="MS MinNew Roman" w:hAnsi="Bookman Old Style"/>
          <w:color w:val="000000"/>
          <w:sz w:val="32"/>
          <w:szCs w:val="32"/>
        </w:rPr>
      </w:pPr>
      <w:r w:rsidRPr="002933D4">
        <w:rPr>
          <w:rFonts w:ascii="Bookman Old Style" w:eastAsia="MS MinNew Roman" w:hAnsi="Bookman Old Style"/>
          <w:color w:val="000000"/>
          <w:sz w:val="32"/>
          <w:szCs w:val="32"/>
        </w:rPr>
        <w:t>Vendredi 16</w:t>
      </w:r>
      <w:r w:rsidRPr="002933D4">
        <w:rPr>
          <w:rFonts w:ascii="Bookman Old Style" w:hAnsi="Bookman Old Style"/>
          <w:color w:val="000000"/>
          <w:sz w:val="32"/>
          <w:szCs w:val="32"/>
        </w:rPr>
        <w:t xml:space="preserve"> février - </w:t>
      </w:r>
      <w:r w:rsidRPr="002933D4">
        <w:rPr>
          <w:rFonts w:ascii="Bookman Old Style" w:eastAsia="MS MinNew Roman" w:hAnsi="Bookman Old Style"/>
          <w:color w:val="000000"/>
          <w:sz w:val="32"/>
          <w:szCs w:val="32"/>
        </w:rPr>
        <w:t>chemin de croix.</w:t>
      </w:r>
    </w:p>
    <w:p w:rsidR="004F4236" w:rsidRDefault="004F4236" w:rsidP="004F4236">
      <w:pPr>
        <w:rPr>
          <w:rFonts w:ascii="Bookman Old Style" w:hAnsi="Bookman Old Style"/>
          <w:b/>
          <w:sz w:val="32"/>
          <w:szCs w:val="32"/>
          <w:u w:val="single"/>
        </w:rPr>
      </w:pPr>
    </w:p>
    <w:p w:rsidR="004F4236" w:rsidRPr="002933D4" w:rsidRDefault="004F4236" w:rsidP="004F4236">
      <w:pPr>
        <w:rPr>
          <w:rFonts w:ascii="Bookman Old Style" w:hAnsi="Bookman Old Style"/>
          <w:b/>
          <w:sz w:val="28"/>
          <w:szCs w:val="28"/>
        </w:rPr>
      </w:pPr>
      <w:r w:rsidRPr="002933D4">
        <w:rPr>
          <w:rFonts w:ascii="Bookman Old Style" w:hAnsi="Bookman Old Style"/>
          <w:b/>
          <w:sz w:val="32"/>
          <w:szCs w:val="32"/>
          <w:u w:val="single"/>
        </w:rPr>
        <w:t>Chant d’envoi :</w:t>
      </w:r>
      <w:r w:rsidRPr="002933D4">
        <w:rPr>
          <w:rFonts w:ascii="Bookman Old Style" w:hAnsi="Bookman Old Style"/>
          <w:sz w:val="32"/>
          <w:szCs w:val="32"/>
          <w:u w:val="single"/>
        </w:rPr>
        <w:t xml:space="preserve"> </w:t>
      </w:r>
      <w:r w:rsidRPr="002933D4">
        <w:rPr>
          <w:rFonts w:ascii="Bookman Old Style" w:hAnsi="Bookman Old Style"/>
          <w:b/>
          <w:sz w:val="32"/>
          <w:szCs w:val="32"/>
        </w:rPr>
        <w:t>TA PAROLE NOUS RÉVEILLE</w:t>
      </w:r>
      <w:r w:rsidRPr="002933D4">
        <w:rPr>
          <w:rFonts w:ascii="Bookman Old Style" w:hAnsi="Bookman Old Style"/>
          <w:sz w:val="32"/>
          <w:szCs w:val="32"/>
        </w:rPr>
        <w:t xml:space="preserve"> </w:t>
      </w:r>
      <w:r w:rsidRPr="002933D4">
        <w:rPr>
          <w:rFonts w:ascii="Bookman Old Style" w:hAnsi="Bookman Old Style"/>
          <w:i/>
          <w:sz w:val="32"/>
          <w:szCs w:val="32"/>
        </w:rPr>
        <w:t>U 526</w:t>
      </w:r>
    </w:p>
    <w:p w:rsidR="002D4476" w:rsidRDefault="002D4476"/>
    <w:sectPr w:rsidR="002D4476" w:rsidSect="00F5311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New Roman">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9C"/>
    <w:multiLevelType w:val="hybridMultilevel"/>
    <w:tmpl w:val="5B14797A"/>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05174EE"/>
    <w:multiLevelType w:val="hybridMultilevel"/>
    <w:tmpl w:val="9FB67A7A"/>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2E1425"/>
    <w:multiLevelType w:val="hybridMultilevel"/>
    <w:tmpl w:val="C7F833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F4236"/>
    <w:rsid w:val="002D4476"/>
    <w:rsid w:val="004F4236"/>
    <w:rsid w:val="005D0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4236"/>
    <w:rPr>
      <w:rFonts w:ascii="Tahoma" w:hAnsi="Tahoma" w:cs="Tahoma"/>
      <w:sz w:val="16"/>
      <w:szCs w:val="16"/>
    </w:rPr>
  </w:style>
  <w:style w:type="character" w:customStyle="1" w:styleId="TextedebullesCar">
    <w:name w:val="Texte de bulles Car"/>
    <w:basedOn w:val="Policepardfaut"/>
    <w:link w:val="Textedebulles"/>
    <w:uiPriority w:val="99"/>
    <w:semiHidden/>
    <w:rsid w:val="004F423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2018-02-07T12:42:00Z</cp:lastPrinted>
  <dcterms:created xsi:type="dcterms:W3CDTF">2018-02-07T12:37:00Z</dcterms:created>
  <dcterms:modified xsi:type="dcterms:W3CDTF">2018-02-07T12:42:00Z</dcterms:modified>
</cp:coreProperties>
</file>