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F8" w:rsidRPr="00585F01" w:rsidRDefault="00E216F8" w:rsidP="00E216F8">
      <w:pPr>
        <w:jc w:val="center"/>
        <w:rPr>
          <w:rFonts w:ascii="Bookman Old Style" w:hAnsi="Bookman Old Style"/>
          <w:b/>
          <w:sz w:val="36"/>
          <w:szCs w:val="36"/>
        </w:rPr>
      </w:pPr>
      <w:r>
        <w:rPr>
          <w:rFonts w:ascii="Bookman Old Style" w:hAnsi="Bookman Old Style"/>
          <w:b/>
          <w:sz w:val="36"/>
          <w:szCs w:val="36"/>
        </w:rPr>
        <w:t>Paroisse Notre Dame de la Roya</w:t>
      </w:r>
    </w:p>
    <w:p w:rsidR="00E216F8" w:rsidRPr="00585F01" w:rsidRDefault="00E216F8" w:rsidP="00E216F8">
      <w:pPr>
        <w:jc w:val="center"/>
        <w:rPr>
          <w:rFonts w:ascii="Bookman Old Style" w:hAnsi="Bookman Old Style"/>
          <w:b/>
          <w:sz w:val="36"/>
          <w:szCs w:val="36"/>
        </w:rPr>
      </w:pPr>
      <w:r w:rsidRPr="00585F01">
        <w:rPr>
          <w:rFonts w:ascii="Bookman Old Style" w:hAnsi="Bookman Old Style"/>
          <w:b/>
          <w:sz w:val="36"/>
          <w:szCs w:val="36"/>
        </w:rPr>
        <w:t>19° dimanche ordinaire B</w:t>
      </w:r>
    </w:p>
    <w:p w:rsidR="00E216F8" w:rsidRDefault="00E216F8" w:rsidP="00E216F8">
      <w:pPr>
        <w:jc w:val="center"/>
        <w:rPr>
          <w:rFonts w:ascii="Bookman Old Style" w:hAnsi="Bookman Old Style"/>
          <w:b/>
          <w:sz w:val="36"/>
          <w:szCs w:val="36"/>
        </w:rPr>
      </w:pPr>
    </w:p>
    <w:p w:rsidR="00E216F8" w:rsidRPr="00585F01" w:rsidRDefault="00E216F8" w:rsidP="00E216F8">
      <w:pPr>
        <w:jc w:val="center"/>
        <w:rPr>
          <w:rFonts w:ascii="Bookman Old Style" w:hAnsi="Bookman Old Style"/>
          <w:b/>
          <w:sz w:val="36"/>
          <w:szCs w:val="36"/>
        </w:rPr>
      </w:pPr>
    </w:p>
    <w:p w:rsidR="00E216F8" w:rsidRPr="00585F01" w:rsidRDefault="00E216F8" w:rsidP="00E216F8">
      <w:pPr>
        <w:rPr>
          <w:b/>
          <w:sz w:val="36"/>
          <w:szCs w:val="36"/>
          <w:u w:val="single"/>
        </w:rPr>
      </w:pPr>
    </w:p>
    <w:p w:rsidR="00E216F8" w:rsidRPr="003D6241" w:rsidRDefault="00E216F8" w:rsidP="00E216F8">
      <w:pPr>
        <w:rPr>
          <w:rFonts w:ascii="Bookman Old Style" w:hAnsi="Bookman Old Style"/>
          <w:b/>
          <w:sz w:val="36"/>
          <w:szCs w:val="32"/>
        </w:rPr>
      </w:pPr>
      <w:r w:rsidRPr="003D6241">
        <w:rPr>
          <w:rFonts w:ascii="Bookman Old Style" w:hAnsi="Bookman Old Style"/>
          <w:b/>
          <w:sz w:val="36"/>
          <w:szCs w:val="32"/>
        </w:rPr>
        <w:t xml:space="preserve">Messe du Peuple de Dieu </w:t>
      </w:r>
      <w:r w:rsidRPr="003D6241">
        <w:rPr>
          <w:rFonts w:ascii="Bookman Old Style" w:hAnsi="Bookman Old Style"/>
          <w:i/>
          <w:sz w:val="36"/>
          <w:szCs w:val="32"/>
        </w:rPr>
        <w:t>AL 597</w:t>
      </w:r>
    </w:p>
    <w:p w:rsidR="00E216F8" w:rsidRPr="007F0EBA" w:rsidRDefault="00E216F8" w:rsidP="00E216F8">
      <w:pPr>
        <w:rPr>
          <w:rFonts w:ascii="Bookman Old Style" w:hAnsi="Bookman Old Style"/>
          <w:b/>
          <w:sz w:val="28"/>
          <w:szCs w:val="28"/>
        </w:rPr>
      </w:pPr>
      <w:r w:rsidRPr="007F0EBA">
        <w:rPr>
          <w:rFonts w:ascii="Bookman Old Style" w:hAnsi="Bookman Old Style"/>
          <w:b/>
          <w:sz w:val="28"/>
          <w:szCs w:val="28"/>
          <w:u w:val="single"/>
        </w:rPr>
        <w:t>Chant d’entrée :</w:t>
      </w:r>
      <w:r w:rsidRPr="007F0EBA">
        <w:rPr>
          <w:rFonts w:ascii="Bookman Old Style" w:hAnsi="Bookman Old Style"/>
          <w:sz w:val="28"/>
          <w:szCs w:val="28"/>
          <w:u w:val="single"/>
        </w:rPr>
        <w:t xml:space="preserve"> </w:t>
      </w:r>
      <w:r w:rsidRPr="007F0EBA">
        <w:rPr>
          <w:rFonts w:ascii="Bookman Old Style" w:hAnsi="Bookman Old Style"/>
          <w:b/>
          <w:sz w:val="28"/>
          <w:szCs w:val="28"/>
        </w:rPr>
        <w:t xml:space="preserve">TU FAIS TA DEMEURE EN NOUS SEIGNEUR </w:t>
      </w:r>
      <w:r w:rsidRPr="007F0EBA">
        <w:rPr>
          <w:rFonts w:ascii="Bookman Old Style" w:hAnsi="Bookman Old Style"/>
          <w:i/>
          <w:sz w:val="28"/>
          <w:szCs w:val="28"/>
        </w:rPr>
        <w:t>D 56-49</w:t>
      </w:r>
    </w:p>
    <w:p w:rsidR="00E216F8" w:rsidRDefault="00E216F8" w:rsidP="00E216F8">
      <w:pPr>
        <w:jc w:val="both"/>
        <w:rPr>
          <w:rFonts w:ascii="Bookman Old Style" w:hAnsi="Bookman Old Style"/>
          <w:b/>
          <w:iCs/>
          <w:sz w:val="36"/>
          <w:szCs w:val="36"/>
          <w:u w:val="single"/>
        </w:rPr>
      </w:pPr>
    </w:p>
    <w:p w:rsidR="00E216F8" w:rsidRPr="00585F01" w:rsidRDefault="00E216F8" w:rsidP="00E216F8">
      <w:pPr>
        <w:jc w:val="both"/>
        <w:rPr>
          <w:rFonts w:ascii="Bookman Old Style" w:hAnsi="Bookman Old Style" w:cs="Lucida Sans Unicode"/>
          <w:iCs/>
          <w:sz w:val="36"/>
          <w:szCs w:val="36"/>
        </w:rPr>
      </w:pPr>
      <w:r w:rsidRPr="00585F01">
        <w:rPr>
          <w:rFonts w:ascii="Bookman Old Style" w:hAnsi="Bookman Old Style"/>
          <w:b/>
          <w:iCs/>
          <w:sz w:val="36"/>
          <w:szCs w:val="36"/>
          <w:u w:val="single"/>
        </w:rPr>
        <w:t>Accueil</w:t>
      </w:r>
      <w:r w:rsidRPr="00585F01">
        <w:rPr>
          <w:rFonts w:ascii="Bookman Old Style" w:hAnsi="Bookman Old Style"/>
          <w:b/>
          <w:iCs/>
          <w:sz w:val="36"/>
          <w:szCs w:val="36"/>
        </w:rPr>
        <w:t> :</w:t>
      </w:r>
      <w:r w:rsidRPr="00585F01">
        <w:rPr>
          <w:rFonts w:ascii="Bookman Old Style" w:hAnsi="Bookman Old Style" w:cs="Lucida Sans Unicode"/>
          <w:iCs/>
          <w:sz w:val="36"/>
          <w:szCs w:val="36"/>
        </w:rPr>
        <w:t xml:space="preserve"> Frères et </w:t>
      </w:r>
      <w:r>
        <w:rPr>
          <w:rFonts w:ascii="Bookman Old Style" w:hAnsi="Bookman Old Style" w:cs="Lucida Sans Unicode"/>
          <w:iCs/>
          <w:sz w:val="36"/>
          <w:szCs w:val="36"/>
        </w:rPr>
        <w:t>sœurs</w:t>
      </w:r>
      <w:r w:rsidRPr="00585F01">
        <w:rPr>
          <w:rFonts w:ascii="Bookman Old Style" w:hAnsi="Bookman Old Style" w:cs="Lucida Sans Unicode"/>
          <w:iCs/>
          <w:sz w:val="36"/>
          <w:szCs w:val="36"/>
        </w:rPr>
        <w:t>, dans la longue marche de la vie, il nous arrive parfois de nous arrêter, découragés, il nous arrive de renoncer à la lutte. Mais le Seigneur vient à notre rencontre. En nous partageant sa Parole et son Pain, il nous procure les forces nécessaires pour le jour qui passe. Au début de cette célébration, tournons les yeux vers celui qui est tout proche.</w:t>
      </w:r>
    </w:p>
    <w:p w:rsidR="00E216F8" w:rsidRPr="00585F01" w:rsidRDefault="00E216F8" w:rsidP="00E216F8">
      <w:pPr>
        <w:jc w:val="both"/>
        <w:rPr>
          <w:rFonts w:ascii="Bookman Old Style" w:hAnsi="Bookman Old Style"/>
          <w:sz w:val="36"/>
          <w:szCs w:val="36"/>
        </w:rPr>
      </w:pPr>
    </w:p>
    <w:p w:rsidR="00E216F8" w:rsidRPr="00585F01" w:rsidRDefault="00E216F8" w:rsidP="00E216F8">
      <w:pPr>
        <w:autoSpaceDE w:val="0"/>
        <w:autoSpaceDN w:val="0"/>
        <w:adjustRightInd w:val="0"/>
        <w:jc w:val="both"/>
        <w:rPr>
          <w:rFonts w:ascii="Bookman Old Style" w:hAnsi="Bookman Old Style"/>
          <w:i/>
          <w:sz w:val="36"/>
          <w:szCs w:val="36"/>
        </w:rPr>
      </w:pPr>
      <w:r w:rsidRPr="00585F01">
        <w:rPr>
          <w:rFonts w:ascii="Bookman Old Style" w:hAnsi="Bookman Old Style"/>
          <w:b/>
          <w:bCs/>
          <w:sz w:val="36"/>
          <w:szCs w:val="36"/>
          <w:u w:val="single"/>
        </w:rPr>
        <w:t>Prière pénitentielle</w:t>
      </w:r>
      <w:r w:rsidRPr="00585F01">
        <w:rPr>
          <w:rFonts w:ascii="Bookman Old Style" w:hAnsi="Bookman Old Style"/>
          <w:sz w:val="36"/>
          <w:szCs w:val="36"/>
        </w:rPr>
        <w:t> </w:t>
      </w:r>
      <w:r w:rsidRPr="00585F01">
        <w:rPr>
          <w:rFonts w:ascii="Bookman Old Style" w:hAnsi="Bookman Old Style"/>
          <w:b/>
          <w:sz w:val="36"/>
          <w:szCs w:val="36"/>
        </w:rPr>
        <w:t>:</w:t>
      </w:r>
      <w:r w:rsidRPr="00585F01">
        <w:rPr>
          <w:rFonts w:ascii="Bookman Old Style" w:hAnsi="Bookman Old Style"/>
          <w:sz w:val="36"/>
          <w:szCs w:val="36"/>
        </w:rPr>
        <w:t xml:space="preserve"> </w:t>
      </w:r>
      <w:r w:rsidRPr="00585F01">
        <w:rPr>
          <w:rFonts w:ascii="Bookman Old Style" w:hAnsi="Bookman Old Style"/>
          <w:sz w:val="36"/>
          <w:szCs w:val="36"/>
          <w:lang w:eastAsia="pl-PL"/>
        </w:rPr>
        <w:t xml:space="preserve">Au tout début de notre eucharistie reconnaissons nos manques d’amour. </w:t>
      </w:r>
      <w:r w:rsidRPr="00585F01">
        <w:rPr>
          <w:rFonts w:ascii="Bookman Old Style" w:hAnsi="Bookman Old Style"/>
          <w:i/>
          <w:sz w:val="36"/>
          <w:szCs w:val="36"/>
        </w:rPr>
        <w:t>(une brève pause en silence)</w:t>
      </w:r>
    </w:p>
    <w:p w:rsidR="00E216F8" w:rsidRPr="00585F01" w:rsidRDefault="00E216F8" w:rsidP="00E216F8">
      <w:pPr>
        <w:autoSpaceDE w:val="0"/>
        <w:autoSpaceDN w:val="0"/>
        <w:adjustRightInd w:val="0"/>
        <w:ind w:firstLine="708"/>
        <w:jc w:val="both"/>
        <w:rPr>
          <w:rFonts w:ascii="Bookman Old Style" w:hAnsi="Bookman Old Style"/>
          <w:sz w:val="36"/>
          <w:szCs w:val="36"/>
          <w:lang w:eastAsia="pl-PL"/>
        </w:rPr>
      </w:pPr>
    </w:p>
    <w:p w:rsidR="00E216F8" w:rsidRPr="00585F01" w:rsidRDefault="00E216F8" w:rsidP="00E216F8">
      <w:pPr>
        <w:numPr>
          <w:ilvl w:val="0"/>
          <w:numId w:val="1"/>
        </w:numPr>
        <w:autoSpaceDE w:val="0"/>
        <w:autoSpaceDN w:val="0"/>
        <w:adjustRightInd w:val="0"/>
        <w:jc w:val="both"/>
        <w:rPr>
          <w:rFonts w:ascii="Bookman Old Style" w:hAnsi="Bookman Old Style"/>
          <w:sz w:val="36"/>
          <w:szCs w:val="36"/>
        </w:rPr>
      </w:pPr>
      <w:r w:rsidRPr="00585F01">
        <w:rPr>
          <w:rFonts w:ascii="Bookman Old Style" w:hAnsi="Bookman Old Style" w:cs="Humanist521BT-LightItalic"/>
          <w:b/>
          <w:i/>
          <w:sz w:val="36"/>
          <w:szCs w:val="36"/>
          <w:lang w:eastAsia="pl-PL"/>
        </w:rPr>
        <w:t>Prêtre :</w:t>
      </w:r>
      <w:r w:rsidRPr="00585F01">
        <w:rPr>
          <w:rFonts w:ascii="Bookman Old Style" w:hAnsi="Bookman Old Style"/>
          <w:iCs/>
          <w:sz w:val="36"/>
          <w:szCs w:val="36"/>
        </w:rPr>
        <w:t xml:space="preserve"> </w:t>
      </w:r>
      <w:r w:rsidRPr="00585F01">
        <w:rPr>
          <w:rFonts w:ascii="Bookman Old Style" w:hAnsi="Bookman Old Style"/>
          <w:sz w:val="36"/>
          <w:szCs w:val="36"/>
        </w:rPr>
        <w:t xml:space="preserve">Seigneur, accorde-nous ton pardon. </w:t>
      </w:r>
    </w:p>
    <w:p w:rsidR="00E216F8" w:rsidRPr="00585F01" w:rsidRDefault="00E216F8" w:rsidP="00E216F8">
      <w:pPr>
        <w:numPr>
          <w:ilvl w:val="0"/>
          <w:numId w:val="1"/>
        </w:numPr>
        <w:jc w:val="both"/>
        <w:rPr>
          <w:rFonts w:ascii="Bookman Old Style" w:hAnsi="Bookman Old Style"/>
          <w:i/>
          <w:sz w:val="36"/>
          <w:szCs w:val="36"/>
        </w:rPr>
      </w:pPr>
      <w:r w:rsidRPr="00585F01">
        <w:rPr>
          <w:rFonts w:ascii="Bookman Old Style" w:hAnsi="Bookman Old Style"/>
          <w:b/>
          <w:i/>
          <w:sz w:val="36"/>
          <w:szCs w:val="36"/>
        </w:rPr>
        <w:t>Tous :</w:t>
      </w:r>
      <w:r w:rsidRPr="00585F01">
        <w:rPr>
          <w:rFonts w:ascii="Bookman Old Style" w:hAnsi="Bookman Old Style"/>
          <w:sz w:val="36"/>
          <w:szCs w:val="36"/>
        </w:rPr>
        <w:t xml:space="preserve"> </w:t>
      </w:r>
      <w:r w:rsidRPr="00585F01">
        <w:rPr>
          <w:rFonts w:ascii="Bookman Old Style" w:hAnsi="Bookman Old Style"/>
          <w:i/>
          <w:sz w:val="36"/>
          <w:szCs w:val="36"/>
        </w:rPr>
        <w:t xml:space="preserve">Nous avons péché contre toi. </w:t>
      </w:r>
    </w:p>
    <w:p w:rsidR="00E216F8" w:rsidRPr="00585F01" w:rsidRDefault="00E216F8" w:rsidP="00E216F8">
      <w:pPr>
        <w:numPr>
          <w:ilvl w:val="0"/>
          <w:numId w:val="1"/>
        </w:numPr>
        <w:jc w:val="both"/>
        <w:rPr>
          <w:rFonts w:ascii="Bookman Old Style" w:hAnsi="Bookman Old Style"/>
          <w:sz w:val="36"/>
          <w:szCs w:val="36"/>
        </w:rPr>
      </w:pPr>
      <w:r w:rsidRPr="00585F01">
        <w:rPr>
          <w:rFonts w:ascii="Bookman Old Style" w:hAnsi="Bookman Old Style" w:cs="Humanist521BT-LightItalic"/>
          <w:b/>
          <w:i/>
          <w:sz w:val="36"/>
          <w:szCs w:val="36"/>
          <w:lang w:eastAsia="pl-PL"/>
        </w:rPr>
        <w:t>Prêtre :</w:t>
      </w:r>
      <w:r w:rsidRPr="00585F01">
        <w:rPr>
          <w:rFonts w:ascii="Bookman Old Style" w:hAnsi="Bookman Old Style"/>
          <w:iCs/>
          <w:sz w:val="36"/>
          <w:szCs w:val="36"/>
        </w:rPr>
        <w:t xml:space="preserve"> </w:t>
      </w:r>
      <w:r w:rsidRPr="00585F01">
        <w:rPr>
          <w:rFonts w:ascii="Bookman Old Style" w:hAnsi="Bookman Old Style"/>
          <w:sz w:val="36"/>
          <w:szCs w:val="36"/>
        </w:rPr>
        <w:t xml:space="preserve">Montre-nous ta miséricorde. </w:t>
      </w:r>
    </w:p>
    <w:p w:rsidR="00E216F8" w:rsidRPr="00585F01" w:rsidRDefault="00E216F8" w:rsidP="00E216F8">
      <w:pPr>
        <w:numPr>
          <w:ilvl w:val="0"/>
          <w:numId w:val="1"/>
        </w:numPr>
        <w:jc w:val="both"/>
        <w:rPr>
          <w:rFonts w:ascii="Bookman Old Style" w:hAnsi="Bookman Old Style"/>
          <w:i/>
          <w:sz w:val="36"/>
          <w:szCs w:val="36"/>
        </w:rPr>
      </w:pPr>
      <w:r w:rsidRPr="00585F01">
        <w:rPr>
          <w:rFonts w:ascii="Bookman Old Style" w:hAnsi="Bookman Old Style"/>
          <w:b/>
          <w:i/>
          <w:sz w:val="36"/>
          <w:szCs w:val="36"/>
        </w:rPr>
        <w:t>Tous :</w:t>
      </w:r>
      <w:r w:rsidRPr="00585F01">
        <w:rPr>
          <w:rFonts w:ascii="Bookman Old Style" w:hAnsi="Bookman Old Style"/>
          <w:sz w:val="36"/>
          <w:szCs w:val="36"/>
        </w:rPr>
        <w:t xml:space="preserve"> </w:t>
      </w:r>
      <w:r w:rsidRPr="00585F01">
        <w:rPr>
          <w:rFonts w:ascii="Bookman Old Style" w:hAnsi="Bookman Old Style"/>
          <w:i/>
          <w:sz w:val="36"/>
          <w:szCs w:val="36"/>
        </w:rPr>
        <w:t>Et nous serons sauvés.</w:t>
      </w:r>
    </w:p>
    <w:p w:rsidR="00E216F8" w:rsidRPr="00585F01" w:rsidRDefault="00E216F8" w:rsidP="00E216F8">
      <w:pPr>
        <w:numPr>
          <w:ilvl w:val="0"/>
          <w:numId w:val="1"/>
        </w:numPr>
        <w:autoSpaceDE w:val="0"/>
        <w:autoSpaceDN w:val="0"/>
        <w:adjustRightInd w:val="0"/>
        <w:jc w:val="both"/>
        <w:rPr>
          <w:rFonts w:ascii="Bookman Old Style" w:hAnsi="Bookman Old Style"/>
          <w:b/>
          <w:sz w:val="36"/>
          <w:szCs w:val="36"/>
          <w:u w:val="single"/>
        </w:rPr>
      </w:pPr>
      <w:r w:rsidRPr="00585F01">
        <w:rPr>
          <w:rFonts w:ascii="Bookman Old Style" w:hAnsi="Bookman Old Style" w:cs="Humanist521BT-LightItalic"/>
          <w:b/>
          <w:i/>
          <w:sz w:val="36"/>
          <w:szCs w:val="36"/>
          <w:lang w:eastAsia="pl-PL"/>
        </w:rPr>
        <w:t>Prêtre :</w:t>
      </w:r>
      <w:r w:rsidRPr="00585F01">
        <w:rPr>
          <w:rFonts w:ascii="Bookman Old Style" w:hAnsi="Bookman Old Style"/>
          <w:iCs/>
          <w:sz w:val="36"/>
          <w:szCs w:val="36"/>
        </w:rPr>
        <w:t xml:space="preserve"> </w:t>
      </w:r>
      <w:r w:rsidRPr="00585F01">
        <w:rPr>
          <w:rFonts w:ascii="Bookman Old Style" w:hAnsi="Bookman Old Style"/>
          <w:sz w:val="36"/>
          <w:szCs w:val="36"/>
        </w:rPr>
        <w:t>Que Dieu tout-puissant nous fasse miséricorde…</w:t>
      </w:r>
    </w:p>
    <w:p w:rsidR="00E216F8" w:rsidRPr="00585F01" w:rsidRDefault="00E216F8" w:rsidP="00E216F8">
      <w:pPr>
        <w:autoSpaceDE w:val="0"/>
        <w:autoSpaceDN w:val="0"/>
        <w:adjustRightInd w:val="0"/>
        <w:jc w:val="both"/>
        <w:rPr>
          <w:rFonts w:ascii="Bookman Old Style" w:hAnsi="Bookman Old Style"/>
          <w:b/>
          <w:sz w:val="36"/>
          <w:szCs w:val="36"/>
          <w:u w:val="single"/>
        </w:rPr>
      </w:pPr>
    </w:p>
    <w:p w:rsidR="00E216F8" w:rsidRPr="00585F01" w:rsidRDefault="00E216F8" w:rsidP="00E216F8">
      <w:pPr>
        <w:numPr>
          <w:ilvl w:val="0"/>
          <w:numId w:val="1"/>
        </w:numPr>
        <w:autoSpaceDE w:val="0"/>
        <w:autoSpaceDN w:val="0"/>
        <w:adjustRightInd w:val="0"/>
        <w:jc w:val="both"/>
        <w:rPr>
          <w:rFonts w:ascii="Bookman Old Style" w:hAnsi="Bookman Old Style"/>
          <w:b/>
          <w:sz w:val="36"/>
          <w:szCs w:val="36"/>
          <w:u w:val="single"/>
        </w:rPr>
      </w:pPr>
      <w:r w:rsidRPr="00585F01">
        <w:rPr>
          <w:rFonts w:ascii="Bookman Old Style" w:hAnsi="Bookman Old Style"/>
          <w:b/>
          <w:i/>
          <w:sz w:val="36"/>
          <w:szCs w:val="36"/>
        </w:rPr>
        <w:t>Animateur chante :</w:t>
      </w:r>
      <w:r w:rsidRPr="00585F01">
        <w:rPr>
          <w:rFonts w:ascii="Bookman Old Style" w:hAnsi="Bookman Old Style"/>
          <w:sz w:val="36"/>
          <w:szCs w:val="36"/>
        </w:rPr>
        <w:t xml:space="preserve">  Kyrie… </w:t>
      </w:r>
    </w:p>
    <w:p w:rsidR="00E216F8" w:rsidRPr="00585F01" w:rsidRDefault="00E216F8" w:rsidP="00E216F8">
      <w:pPr>
        <w:numPr>
          <w:ilvl w:val="0"/>
          <w:numId w:val="1"/>
        </w:numPr>
        <w:jc w:val="both"/>
        <w:rPr>
          <w:rFonts w:ascii="Bookman Old Style" w:hAnsi="Bookman Old Style"/>
          <w:b/>
          <w:bCs/>
          <w:sz w:val="36"/>
          <w:szCs w:val="36"/>
        </w:rPr>
      </w:pPr>
      <w:r w:rsidRPr="00585F01">
        <w:rPr>
          <w:rFonts w:ascii="Bookman Old Style" w:hAnsi="Bookman Old Style"/>
          <w:b/>
          <w:i/>
          <w:sz w:val="36"/>
          <w:szCs w:val="36"/>
        </w:rPr>
        <w:t>Animateur chante :</w:t>
      </w:r>
      <w:r w:rsidRPr="00585F01">
        <w:rPr>
          <w:rFonts w:ascii="Bookman Old Style" w:hAnsi="Bookman Old Style"/>
          <w:sz w:val="36"/>
          <w:szCs w:val="36"/>
        </w:rPr>
        <w:t xml:space="preserve">  Gloria…</w:t>
      </w:r>
    </w:p>
    <w:p w:rsidR="00E216F8" w:rsidRPr="00E93182" w:rsidRDefault="00E216F8" w:rsidP="00E216F8">
      <w:pPr>
        <w:tabs>
          <w:tab w:val="left" w:pos="720"/>
        </w:tabs>
        <w:jc w:val="both"/>
        <w:rPr>
          <w:rFonts w:ascii="Bookman Old Style" w:hAnsi="Bookman Old Style"/>
          <w:b/>
          <w:sz w:val="36"/>
          <w:szCs w:val="36"/>
          <w:highlight w:val="green"/>
          <w:u w:val="single"/>
        </w:rPr>
      </w:pPr>
    </w:p>
    <w:p w:rsidR="00E216F8" w:rsidRPr="00585F01" w:rsidRDefault="00E216F8" w:rsidP="00E216F8">
      <w:pPr>
        <w:tabs>
          <w:tab w:val="left" w:pos="720"/>
        </w:tabs>
        <w:jc w:val="both"/>
        <w:rPr>
          <w:rFonts w:ascii="Bookman Old Style" w:hAnsi="Bookman Old Style"/>
          <w:b/>
          <w:sz w:val="36"/>
          <w:szCs w:val="36"/>
        </w:rPr>
      </w:pPr>
      <w:r w:rsidRPr="00585F01">
        <w:rPr>
          <w:rFonts w:ascii="Bookman Old Style" w:hAnsi="Bookman Old Style"/>
          <w:b/>
          <w:sz w:val="36"/>
          <w:szCs w:val="36"/>
          <w:u w:val="single"/>
        </w:rPr>
        <w:t>Psaume</w:t>
      </w:r>
      <w:r w:rsidRPr="00585F01">
        <w:rPr>
          <w:rFonts w:ascii="Bookman Old Style" w:hAnsi="Bookman Old Style"/>
          <w:b/>
          <w:sz w:val="36"/>
          <w:szCs w:val="36"/>
        </w:rPr>
        <w:t xml:space="preserve"> 33</w:t>
      </w:r>
    </w:p>
    <w:p w:rsidR="00E216F8" w:rsidRDefault="00E216F8" w:rsidP="00E216F8">
      <w:pPr>
        <w:tabs>
          <w:tab w:val="left" w:pos="720"/>
        </w:tabs>
        <w:jc w:val="both"/>
        <w:rPr>
          <w:rFonts w:ascii="Bookman Old Style" w:hAnsi="Bookman Old Style"/>
          <w:b/>
          <w:sz w:val="36"/>
          <w:szCs w:val="36"/>
        </w:rPr>
      </w:pPr>
      <w:r>
        <w:rPr>
          <w:rFonts w:ascii="Bookman Old Style" w:hAnsi="Bookman Old Style"/>
          <w:b/>
          <w:noProof/>
          <w:sz w:val="36"/>
          <w:szCs w:val="36"/>
        </w:rPr>
        <w:drawing>
          <wp:inline distT="0" distB="0" distL="0" distR="0">
            <wp:extent cx="6475730" cy="153543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5730" cy="1535430"/>
                    </a:xfrm>
                    <a:prstGeom prst="rect">
                      <a:avLst/>
                    </a:prstGeom>
                    <a:noFill/>
                    <a:ln w="9525">
                      <a:noFill/>
                      <a:miter lim="800000"/>
                      <a:headEnd/>
                      <a:tailEnd/>
                    </a:ln>
                  </pic:spPr>
                </pic:pic>
              </a:graphicData>
            </a:graphic>
          </wp:inline>
        </w:drawing>
      </w:r>
    </w:p>
    <w:p w:rsidR="00E216F8" w:rsidRDefault="00E216F8" w:rsidP="00E216F8">
      <w:pPr>
        <w:tabs>
          <w:tab w:val="left" w:pos="720"/>
        </w:tabs>
        <w:jc w:val="both"/>
        <w:rPr>
          <w:rFonts w:ascii="Bookman Old Style" w:hAnsi="Bookman Old Style"/>
          <w:b/>
          <w:sz w:val="36"/>
          <w:szCs w:val="36"/>
        </w:rPr>
      </w:pPr>
    </w:p>
    <w:p w:rsidR="00E216F8" w:rsidRPr="00585F01" w:rsidRDefault="00E216F8" w:rsidP="00E216F8">
      <w:pPr>
        <w:tabs>
          <w:tab w:val="left" w:pos="720"/>
        </w:tabs>
        <w:jc w:val="both"/>
        <w:rPr>
          <w:rFonts w:ascii="Bookman Old Style" w:hAnsi="Bookman Old Style"/>
          <w:b/>
          <w:sz w:val="36"/>
          <w:szCs w:val="36"/>
        </w:rPr>
      </w:pPr>
    </w:p>
    <w:p w:rsidR="00E216F8" w:rsidRDefault="00E216F8" w:rsidP="00E216F8">
      <w:pPr>
        <w:autoSpaceDE w:val="0"/>
        <w:autoSpaceDN w:val="0"/>
        <w:adjustRightInd w:val="0"/>
        <w:rPr>
          <w:rFonts w:ascii="Bookman Old Style" w:hAnsi="Bookman Old Style"/>
          <w:color w:val="000000"/>
          <w:sz w:val="28"/>
          <w:szCs w:val="28"/>
          <w:lang w:eastAsia="pl-PL"/>
        </w:rPr>
        <w:sectPr w:rsidR="00E216F8" w:rsidSect="00585F01">
          <w:pgSz w:w="11906" w:h="16838" w:code="9"/>
          <w:pgMar w:top="567" w:right="567" w:bottom="567" w:left="567" w:header="709" w:footer="709" w:gutter="0"/>
          <w:cols w:space="708"/>
          <w:docGrid w:linePitch="360"/>
        </w:sectPr>
      </w:pPr>
    </w:p>
    <w:p w:rsidR="00E216F8" w:rsidRPr="00BD6424" w:rsidRDefault="00E216F8" w:rsidP="00E216F8">
      <w:pPr>
        <w:autoSpaceDE w:val="0"/>
        <w:autoSpaceDN w:val="0"/>
        <w:adjustRightInd w:val="0"/>
        <w:rPr>
          <w:rFonts w:ascii="Bookman Old Style" w:hAnsi="Bookman Old Style"/>
          <w:color w:val="000000"/>
          <w:sz w:val="26"/>
          <w:lang w:eastAsia="pl-PL"/>
        </w:rPr>
      </w:pPr>
      <w:r>
        <w:rPr>
          <w:rFonts w:ascii="Bookman Old Style" w:hAnsi="Bookman Old Style"/>
          <w:b/>
          <w:color w:val="000000"/>
          <w:sz w:val="26"/>
          <w:lang w:eastAsia="pl-PL"/>
        </w:rPr>
        <w:lastRenderedPageBreak/>
        <w:t xml:space="preserve">1. </w:t>
      </w:r>
      <w:r w:rsidRPr="00BD6424">
        <w:rPr>
          <w:rFonts w:ascii="Bookman Old Style" w:hAnsi="Bookman Old Style"/>
          <w:color w:val="000000"/>
          <w:sz w:val="26"/>
          <w:lang w:eastAsia="pl-PL"/>
        </w:rPr>
        <w:t>Je bénirai le Seigne</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r en tout temps,</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sa louange sans c</w:t>
      </w:r>
      <w:r w:rsidRPr="00BD6424">
        <w:rPr>
          <w:rFonts w:ascii="Bookman Old Style" w:hAnsi="Bookman Old Style"/>
          <w:b/>
          <w:bCs/>
          <w:color w:val="000000"/>
          <w:sz w:val="26"/>
          <w:lang w:eastAsia="pl-PL"/>
        </w:rPr>
        <w:t>e</w:t>
      </w:r>
      <w:r w:rsidRPr="00BD6424">
        <w:rPr>
          <w:rFonts w:ascii="Bookman Old Style" w:hAnsi="Bookman Old Style"/>
          <w:color w:val="000000"/>
          <w:sz w:val="26"/>
          <w:lang w:eastAsia="pl-PL"/>
        </w:rPr>
        <w:t>sse à mes lèvres.</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Je me glorifier</w:t>
      </w:r>
      <w:r w:rsidRPr="00BD6424">
        <w:rPr>
          <w:rFonts w:ascii="Bookman Old Style" w:hAnsi="Bookman Old Style"/>
          <w:b/>
          <w:bCs/>
          <w:color w:val="000000"/>
          <w:sz w:val="26"/>
          <w:lang w:eastAsia="pl-PL"/>
        </w:rPr>
        <w:t>a</w:t>
      </w:r>
      <w:r w:rsidRPr="00BD6424">
        <w:rPr>
          <w:rFonts w:ascii="Bookman Old Style" w:hAnsi="Bookman Old Style"/>
          <w:color w:val="000000"/>
          <w:sz w:val="26"/>
          <w:lang w:eastAsia="pl-PL"/>
        </w:rPr>
        <w:t>i dans le Seigneur :</w:t>
      </w:r>
    </w:p>
    <w:p w:rsidR="00E216F8" w:rsidRPr="00BD6424" w:rsidRDefault="00E216F8" w:rsidP="00E216F8">
      <w:pPr>
        <w:autoSpaceDE w:val="0"/>
        <w:autoSpaceDN w:val="0"/>
        <w:adjustRightInd w:val="0"/>
        <w:rPr>
          <w:rFonts w:ascii="Bookman Old Style" w:hAnsi="Bookman Old Style" w:cs="Universal-NewswithCommPi"/>
          <w:color w:val="E3007B"/>
          <w:sz w:val="26"/>
          <w:lang w:eastAsia="pl-PL"/>
        </w:rPr>
      </w:pPr>
      <w:r w:rsidRPr="00BD6424">
        <w:rPr>
          <w:rFonts w:ascii="Bookman Old Style" w:hAnsi="Bookman Old Style"/>
          <w:color w:val="000000"/>
          <w:sz w:val="26"/>
          <w:lang w:eastAsia="pl-PL"/>
        </w:rPr>
        <w:t>que les pauvres m’ent</w:t>
      </w:r>
      <w:r w:rsidRPr="00BD6424">
        <w:rPr>
          <w:rFonts w:ascii="Bookman Old Style" w:hAnsi="Bookman Old Style"/>
          <w:b/>
          <w:bCs/>
          <w:color w:val="000000"/>
          <w:sz w:val="26"/>
          <w:lang w:eastAsia="pl-PL"/>
        </w:rPr>
        <w:t>e</w:t>
      </w:r>
      <w:r w:rsidRPr="00BD6424">
        <w:rPr>
          <w:rFonts w:ascii="Bookman Old Style" w:hAnsi="Bookman Old Style"/>
          <w:color w:val="000000"/>
          <w:sz w:val="26"/>
          <w:lang w:eastAsia="pl-PL"/>
        </w:rPr>
        <w:t xml:space="preserve">ndent et soient en fête ! </w:t>
      </w:r>
    </w:p>
    <w:p w:rsidR="00E216F8" w:rsidRPr="00BD6424" w:rsidRDefault="00E216F8" w:rsidP="00E216F8">
      <w:pPr>
        <w:autoSpaceDE w:val="0"/>
        <w:autoSpaceDN w:val="0"/>
        <w:adjustRightInd w:val="0"/>
        <w:rPr>
          <w:rFonts w:ascii="Bookman Old Style" w:hAnsi="Bookman Old Style" w:cs="Universal-NewswithCommPi"/>
          <w:color w:val="E3007B"/>
          <w:sz w:val="26"/>
          <w:lang w:eastAsia="pl-PL"/>
        </w:rPr>
      </w:pPr>
    </w:p>
    <w:p w:rsidR="00E216F8" w:rsidRPr="00BD6424" w:rsidRDefault="00E216F8" w:rsidP="00E216F8">
      <w:pPr>
        <w:autoSpaceDE w:val="0"/>
        <w:autoSpaceDN w:val="0"/>
        <w:adjustRightInd w:val="0"/>
        <w:rPr>
          <w:rFonts w:ascii="Bookman Old Style" w:hAnsi="Bookman Old Style"/>
          <w:color w:val="000000"/>
          <w:sz w:val="26"/>
          <w:lang w:eastAsia="pl-PL"/>
        </w:rPr>
      </w:pPr>
      <w:r>
        <w:rPr>
          <w:rFonts w:ascii="Bookman Old Style" w:hAnsi="Bookman Old Style"/>
          <w:b/>
          <w:color w:val="000000"/>
          <w:sz w:val="26"/>
          <w:lang w:eastAsia="pl-PL"/>
        </w:rPr>
        <w:t xml:space="preserve">2. </w:t>
      </w:r>
      <w:r w:rsidRPr="00BD6424">
        <w:rPr>
          <w:rFonts w:ascii="Bookman Old Style" w:hAnsi="Bookman Old Style"/>
          <w:color w:val="000000"/>
          <w:sz w:val="26"/>
          <w:lang w:eastAsia="pl-PL"/>
        </w:rPr>
        <w:t>Magnifiez avec m</w:t>
      </w:r>
      <w:r w:rsidRPr="00BD6424">
        <w:rPr>
          <w:rFonts w:ascii="Bookman Old Style" w:hAnsi="Bookman Old Style"/>
          <w:b/>
          <w:bCs/>
          <w:color w:val="000000"/>
          <w:sz w:val="26"/>
          <w:lang w:eastAsia="pl-PL"/>
        </w:rPr>
        <w:t>o</w:t>
      </w:r>
      <w:r w:rsidRPr="00BD6424">
        <w:rPr>
          <w:rFonts w:ascii="Bookman Old Style" w:hAnsi="Bookman Old Style"/>
          <w:color w:val="000000"/>
          <w:sz w:val="26"/>
          <w:lang w:eastAsia="pl-PL"/>
        </w:rPr>
        <w:t>i le Seigneur,</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exaltons tous ens</w:t>
      </w:r>
      <w:r w:rsidRPr="00BD6424">
        <w:rPr>
          <w:rFonts w:ascii="Bookman Old Style" w:hAnsi="Bookman Old Style"/>
          <w:b/>
          <w:bCs/>
          <w:color w:val="000000"/>
          <w:sz w:val="26"/>
          <w:lang w:eastAsia="pl-PL"/>
        </w:rPr>
        <w:t>e</w:t>
      </w:r>
      <w:r w:rsidRPr="00BD6424">
        <w:rPr>
          <w:rFonts w:ascii="Bookman Old Style" w:hAnsi="Bookman Old Style"/>
          <w:color w:val="000000"/>
          <w:sz w:val="26"/>
          <w:lang w:eastAsia="pl-PL"/>
        </w:rPr>
        <w:t>mble son nom.</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Je cherche le Seigne</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r, il me répond :</w:t>
      </w:r>
    </w:p>
    <w:p w:rsidR="00E216F8" w:rsidRPr="00BD6424" w:rsidRDefault="00E216F8" w:rsidP="00E216F8">
      <w:pPr>
        <w:autoSpaceDE w:val="0"/>
        <w:autoSpaceDN w:val="0"/>
        <w:adjustRightInd w:val="0"/>
        <w:rPr>
          <w:rFonts w:ascii="Bookman Old Style" w:hAnsi="Bookman Old Style" w:cs="Universal-NewswithCommPi"/>
          <w:color w:val="E3007B"/>
          <w:sz w:val="26"/>
          <w:lang w:eastAsia="pl-PL"/>
        </w:rPr>
      </w:pPr>
      <w:r w:rsidRPr="00BD6424">
        <w:rPr>
          <w:rFonts w:ascii="Bookman Old Style" w:hAnsi="Bookman Old Style"/>
          <w:color w:val="000000"/>
          <w:sz w:val="26"/>
          <w:lang w:eastAsia="pl-PL"/>
        </w:rPr>
        <w:t>de toutes mes fraye</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 xml:space="preserve">rs, il me délivre. </w:t>
      </w:r>
    </w:p>
    <w:p w:rsidR="00E216F8" w:rsidRPr="00BD6424" w:rsidRDefault="00E216F8" w:rsidP="00E216F8">
      <w:pPr>
        <w:autoSpaceDE w:val="0"/>
        <w:autoSpaceDN w:val="0"/>
        <w:adjustRightInd w:val="0"/>
        <w:rPr>
          <w:rFonts w:ascii="Bookman Old Style" w:hAnsi="Bookman Old Style"/>
          <w:color w:val="000000"/>
          <w:sz w:val="26"/>
          <w:lang w:eastAsia="pl-PL"/>
        </w:rPr>
      </w:pPr>
      <w:r>
        <w:rPr>
          <w:rFonts w:ascii="Bookman Old Style" w:hAnsi="Bookman Old Style"/>
          <w:b/>
          <w:color w:val="000000"/>
          <w:sz w:val="26"/>
          <w:lang w:eastAsia="pl-PL"/>
        </w:rPr>
        <w:lastRenderedPageBreak/>
        <w:t xml:space="preserve">3. </w:t>
      </w:r>
      <w:r w:rsidRPr="00BD6424">
        <w:rPr>
          <w:rFonts w:ascii="Bookman Old Style" w:hAnsi="Bookman Old Style"/>
          <w:color w:val="000000"/>
          <w:sz w:val="26"/>
          <w:lang w:eastAsia="pl-PL"/>
        </w:rPr>
        <w:t>Qui regarde vers lu</w:t>
      </w:r>
      <w:r w:rsidRPr="00BD6424">
        <w:rPr>
          <w:rFonts w:ascii="Bookman Old Style" w:hAnsi="Bookman Old Style"/>
          <w:b/>
          <w:bCs/>
          <w:color w:val="000000"/>
          <w:sz w:val="26"/>
          <w:lang w:eastAsia="pl-PL"/>
        </w:rPr>
        <w:t xml:space="preserve">i </w:t>
      </w:r>
      <w:r w:rsidRPr="00BD6424">
        <w:rPr>
          <w:rFonts w:ascii="Bookman Old Style" w:hAnsi="Bookman Old Style"/>
          <w:color w:val="000000"/>
          <w:sz w:val="26"/>
          <w:lang w:eastAsia="pl-PL"/>
        </w:rPr>
        <w:t>resplendira</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sans ombre ni tro</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ble au visage.</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Un pauvre crie ; le Seigne</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r entend :</w:t>
      </w:r>
    </w:p>
    <w:p w:rsidR="00E216F8" w:rsidRPr="00BD6424" w:rsidRDefault="00E216F8" w:rsidP="00E216F8">
      <w:pPr>
        <w:jc w:val="both"/>
        <w:rPr>
          <w:rFonts w:ascii="Bookman Old Style" w:hAnsi="Bookman Old Style" w:cs="Universal-NewswithCommPi"/>
          <w:color w:val="E3007B"/>
          <w:sz w:val="26"/>
          <w:lang w:eastAsia="pl-PL"/>
        </w:rPr>
      </w:pPr>
      <w:r w:rsidRPr="00BD6424">
        <w:rPr>
          <w:rFonts w:ascii="Bookman Old Style" w:hAnsi="Bookman Old Style"/>
          <w:color w:val="000000"/>
          <w:sz w:val="26"/>
          <w:lang w:eastAsia="pl-PL"/>
        </w:rPr>
        <w:t>il le sauve de to</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 xml:space="preserve">tes ses angoisses. </w:t>
      </w:r>
    </w:p>
    <w:p w:rsidR="00E216F8" w:rsidRPr="00BD6424" w:rsidRDefault="00E216F8" w:rsidP="00E216F8">
      <w:pPr>
        <w:jc w:val="both"/>
        <w:rPr>
          <w:rFonts w:ascii="Bookman Old Style" w:hAnsi="Bookman Old Style" w:cs="Universal-NewswithCommPi"/>
          <w:color w:val="E3007B"/>
          <w:sz w:val="26"/>
          <w:lang w:eastAsia="pl-PL"/>
        </w:rPr>
      </w:pPr>
    </w:p>
    <w:p w:rsidR="00E216F8" w:rsidRPr="00BD6424" w:rsidRDefault="00E216F8" w:rsidP="00E216F8">
      <w:pPr>
        <w:autoSpaceDE w:val="0"/>
        <w:autoSpaceDN w:val="0"/>
        <w:adjustRightInd w:val="0"/>
        <w:rPr>
          <w:rFonts w:ascii="Bookman Old Style" w:hAnsi="Bookman Old Style"/>
          <w:color w:val="000000"/>
          <w:sz w:val="26"/>
          <w:lang w:eastAsia="pl-PL"/>
        </w:rPr>
      </w:pPr>
      <w:r>
        <w:rPr>
          <w:rFonts w:ascii="Bookman Old Style" w:hAnsi="Bookman Old Style"/>
          <w:b/>
          <w:color w:val="000000"/>
          <w:sz w:val="26"/>
          <w:lang w:eastAsia="pl-PL"/>
        </w:rPr>
        <w:t xml:space="preserve">4. </w:t>
      </w:r>
      <w:r w:rsidRPr="00BD6424">
        <w:rPr>
          <w:rFonts w:ascii="Bookman Old Style" w:hAnsi="Bookman Old Style"/>
          <w:color w:val="000000"/>
          <w:sz w:val="26"/>
          <w:lang w:eastAsia="pl-PL"/>
        </w:rPr>
        <w:t>L’ange du Seigneur c</w:t>
      </w:r>
      <w:r w:rsidRPr="00BD6424">
        <w:rPr>
          <w:rFonts w:ascii="Bookman Old Style" w:hAnsi="Bookman Old Style"/>
          <w:b/>
          <w:bCs/>
          <w:color w:val="000000"/>
          <w:sz w:val="26"/>
          <w:lang w:eastAsia="pl-PL"/>
        </w:rPr>
        <w:t>a</w:t>
      </w:r>
      <w:r w:rsidRPr="00BD6424">
        <w:rPr>
          <w:rFonts w:ascii="Bookman Old Style" w:hAnsi="Bookman Old Style"/>
          <w:color w:val="000000"/>
          <w:sz w:val="26"/>
          <w:lang w:eastAsia="pl-PL"/>
        </w:rPr>
        <w:t>mpe à l’entour</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pour libér</w:t>
      </w:r>
      <w:r w:rsidRPr="00BD6424">
        <w:rPr>
          <w:rFonts w:ascii="Bookman Old Style" w:hAnsi="Bookman Old Style"/>
          <w:b/>
          <w:bCs/>
          <w:color w:val="000000"/>
          <w:sz w:val="26"/>
          <w:lang w:eastAsia="pl-PL"/>
        </w:rPr>
        <w:t>e</w:t>
      </w:r>
      <w:r w:rsidRPr="00BD6424">
        <w:rPr>
          <w:rFonts w:ascii="Bookman Old Style" w:hAnsi="Bookman Old Style"/>
          <w:color w:val="000000"/>
          <w:sz w:val="26"/>
          <w:lang w:eastAsia="pl-PL"/>
        </w:rPr>
        <w:t>r ceux qui le craignent.</w:t>
      </w:r>
    </w:p>
    <w:p w:rsidR="00E216F8" w:rsidRPr="00BD6424" w:rsidRDefault="00E216F8" w:rsidP="00E216F8">
      <w:pPr>
        <w:autoSpaceDE w:val="0"/>
        <w:autoSpaceDN w:val="0"/>
        <w:adjustRightInd w:val="0"/>
        <w:rPr>
          <w:rFonts w:ascii="Bookman Old Style" w:hAnsi="Bookman Old Style"/>
          <w:color w:val="000000"/>
          <w:sz w:val="26"/>
          <w:lang w:eastAsia="pl-PL"/>
        </w:rPr>
      </w:pPr>
      <w:r w:rsidRPr="00BD6424">
        <w:rPr>
          <w:rFonts w:ascii="Bookman Old Style" w:hAnsi="Bookman Old Style"/>
          <w:color w:val="000000"/>
          <w:sz w:val="26"/>
          <w:lang w:eastAsia="pl-PL"/>
        </w:rPr>
        <w:t>Goûtez et voyez : le Seigne</w:t>
      </w:r>
      <w:r w:rsidRPr="00BD6424">
        <w:rPr>
          <w:rFonts w:ascii="Bookman Old Style" w:hAnsi="Bookman Old Style"/>
          <w:b/>
          <w:bCs/>
          <w:color w:val="000000"/>
          <w:sz w:val="26"/>
          <w:lang w:eastAsia="pl-PL"/>
        </w:rPr>
        <w:t>u</w:t>
      </w:r>
      <w:r w:rsidRPr="00BD6424">
        <w:rPr>
          <w:rFonts w:ascii="Bookman Old Style" w:hAnsi="Bookman Old Style"/>
          <w:color w:val="000000"/>
          <w:sz w:val="26"/>
          <w:lang w:eastAsia="pl-PL"/>
        </w:rPr>
        <w:t>r est bon !</w:t>
      </w:r>
    </w:p>
    <w:p w:rsidR="00E216F8" w:rsidRPr="00585F01" w:rsidRDefault="00E216F8" w:rsidP="00E216F8">
      <w:pPr>
        <w:jc w:val="both"/>
        <w:rPr>
          <w:rFonts w:ascii="Bookman Old Style" w:hAnsi="Bookman Old Style" w:cs="Universal-NewswithCommPi"/>
          <w:color w:val="E3007B"/>
          <w:lang w:eastAsia="pl-PL"/>
        </w:rPr>
      </w:pPr>
      <w:r w:rsidRPr="00BD6424">
        <w:rPr>
          <w:rFonts w:ascii="Bookman Old Style" w:hAnsi="Bookman Old Style"/>
          <w:color w:val="000000"/>
          <w:sz w:val="26"/>
          <w:lang w:eastAsia="pl-PL"/>
        </w:rPr>
        <w:t>Heureux qui trouve en lu</w:t>
      </w:r>
      <w:r w:rsidRPr="00BD6424">
        <w:rPr>
          <w:rFonts w:ascii="Bookman Old Style" w:hAnsi="Bookman Old Style"/>
          <w:b/>
          <w:bCs/>
          <w:color w:val="000000"/>
          <w:sz w:val="26"/>
          <w:lang w:eastAsia="pl-PL"/>
        </w:rPr>
        <w:t xml:space="preserve">i </w:t>
      </w:r>
      <w:r w:rsidRPr="00BD6424">
        <w:rPr>
          <w:rFonts w:ascii="Bookman Old Style" w:hAnsi="Bookman Old Style"/>
          <w:color w:val="000000"/>
          <w:sz w:val="26"/>
          <w:lang w:eastAsia="pl-PL"/>
        </w:rPr>
        <w:t xml:space="preserve">son refuge ! </w:t>
      </w:r>
    </w:p>
    <w:p w:rsidR="00E216F8" w:rsidRDefault="00E216F8" w:rsidP="00E216F8">
      <w:pPr>
        <w:jc w:val="both"/>
        <w:rPr>
          <w:rFonts w:ascii="Universal-NewswithCommPi" w:hAnsi="Universal-NewswithCommPi" w:cs="Universal-NewswithCommPi"/>
          <w:color w:val="E3007B"/>
          <w:sz w:val="20"/>
          <w:szCs w:val="20"/>
          <w:lang w:eastAsia="pl-PL"/>
        </w:rPr>
        <w:sectPr w:rsidR="00E216F8" w:rsidSect="00B62DD5">
          <w:type w:val="continuous"/>
          <w:pgSz w:w="11906" w:h="16838" w:code="9"/>
          <w:pgMar w:top="567" w:right="567" w:bottom="567" w:left="567" w:header="709" w:footer="709" w:gutter="0"/>
          <w:cols w:num="2" w:space="170" w:equalWidth="0">
            <w:col w:w="5273" w:space="170"/>
            <w:col w:w="5329"/>
          </w:cols>
          <w:docGrid w:linePitch="360"/>
        </w:sectPr>
      </w:pPr>
    </w:p>
    <w:p w:rsidR="00E216F8" w:rsidRPr="00585F01" w:rsidRDefault="00E216F8" w:rsidP="00E216F8">
      <w:pPr>
        <w:jc w:val="both"/>
        <w:rPr>
          <w:rFonts w:ascii="Universal-NewswithCommPi" w:hAnsi="Universal-NewswithCommPi" w:cs="Universal-NewswithCommPi"/>
          <w:color w:val="E3007B"/>
          <w:sz w:val="20"/>
          <w:szCs w:val="20"/>
          <w:lang w:eastAsia="pl-PL"/>
        </w:rPr>
      </w:pPr>
    </w:p>
    <w:p w:rsidR="00E216F8" w:rsidRPr="00C225C1" w:rsidRDefault="00E216F8" w:rsidP="00E216F8">
      <w:pPr>
        <w:jc w:val="both"/>
        <w:rPr>
          <w:rFonts w:ascii="Bookman Old Style" w:hAnsi="Bookman Old Style"/>
          <w:sz w:val="30"/>
          <w:szCs w:val="32"/>
        </w:rPr>
      </w:pPr>
      <w:r w:rsidRPr="00C225C1">
        <w:rPr>
          <w:rFonts w:ascii="Bookman Old Style" w:hAnsi="Bookman Old Style"/>
          <w:b/>
          <w:bCs/>
          <w:sz w:val="30"/>
          <w:szCs w:val="32"/>
          <w:u w:val="single"/>
        </w:rPr>
        <w:t>Prière universelle</w:t>
      </w:r>
      <w:r w:rsidRPr="00C225C1">
        <w:rPr>
          <w:rFonts w:ascii="Bookman Old Style" w:hAnsi="Bookman Old Style"/>
          <w:sz w:val="30"/>
          <w:szCs w:val="32"/>
        </w:rPr>
        <w:t> </w:t>
      </w:r>
      <w:r w:rsidRPr="00C225C1">
        <w:rPr>
          <w:rFonts w:ascii="Bookman Old Style" w:hAnsi="Bookman Old Style"/>
          <w:b/>
          <w:sz w:val="30"/>
          <w:szCs w:val="32"/>
        </w:rPr>
        <w:t>:</w:t>
      </w:r>
    </w:p>
    <w:p w:rsidR="00E216F8" w:rsidRPr="00C225C1" w:rsidRDefault="00E216F8" w:rsidP="00E216F8">
      <w:pPr>
        <w:jc w:val="both"/>
        <w:rPr>
          <w:rFonts w:ascii="Bookman Old Style" w:hAnsi="Bookman Old Style" w:cs="Arial"/>
          <w:bCs/>
          <w:iCs/>
          <w:color w:val="000000"/>
          <w:sz w:val="30"/>
          <w:szCs w:val="32"/>
        </w:rPr>
      </w:pPr>
      <w:r w:rsidRPr="00C225C1">
        <w:rPr>
          <w:rFonts w:ascii="Bookman Old Style" w:hAnsi="Bookman Old Style" w:cs="Humanist521BT-LightItalic"/>
          <w:b/>
          <w:bCs/>
          <w:i/>
          <w:iCs/>
          <w:sz w:val="30"/>
          <w:szCs w:val="32"/>
          <w:lang w:eastAsia="pl-PL"/>
        </w:rPr>
        <w:t>Prêtre :</w:t>
      </w:r>
      <w:r w:rsidRPr="00C225C1">
        <w:rPr>
          <w:rFonts w:ascii="Bookman Old Style" w:hAnsi="Bookman Old Style"/>
          <w:bCs/>
          <w:iCs/>
          <w:sz w:val="30"/>
          <w:szCs w:val="32"/>
        </w:rPr>
        <w:t xml:space="preserve"> </w:t>
      </w:r>
      <w:r w:rsidRPr="00C225C1">
        <w:rPr>
          <w:rFonts w:ascii="Bookman Old Style" w:hAnsi="Bookman Old Style" w:cs="Arial"/>
          <w:bCs/>
          <w:iCs/>
          <w:color w:val="000000"/>
          <w:sz w:val="30"/>
          <w:szCs w:val="32"/>
        </w:rPr>
        <w:t>Rassemblés en une même communauté de foi et d'espérance, faisons monter vers Dieu notre prière.</w:t>
      </w:r>
    </w:p>
    <w:p w:rsidR="00E216F8" w:rsidRPr="00C225C1" w:rsidRDefault="00E216F8" w:rsidP="00E216F8">
      <w:pPr>
        <w:jc w:val="both"/>
        <w:rPr>
          <w:rFonts w:ascii="Bookman Old Style" w:hAnsi="Bookman Old Style"/>
          <w:bCs/>
          <w:iCs/>
          <w:color w:val="000000"/>
          <w:sz w:val="30"/>
          <w:szCs w:val="32"/>
        </w:rPr>
      </w:pPr>
      <w:r>
        <w:rPr>
          <w:rFonts w:ascii="Bookman Old Style" w:hAnsi="Bookman Old Style"/>
          <w:noProof/>
          <w:sz w:val="30"/>
          <w:szCs w:val="32"/>
        </w:rPr>
        <w:drawing>
          <wp:inline distT="0" distB="0" distL="0" distR="0">
            <wp:extent cx="6837680" cy="1023620"/>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7680" cy="1023620"/>
                    </a:xfrm>
                    <a:prstGeom prst="rect">
                      <a:avLst/>
                    </a:prstGeom>
                    <a:noFill/>
                    <a:ln w="9525">
                      <a:noFill/>
                      <a:miter lim="800000"/>
                      <a:headEnd/>
                      <a:tailEnd/>
                    </a:ln>
                  </pic:spPr>
                </pic:pic>
              </a:graphicData>
            </a:graphic>
          </wp:inline>
        </w:drawing>
      </w:r>
    </w:p>
    <w:p w:rsidR="00E216F8" w:rsidRPr="00C225C1" w:rsidRDefault="00E216F8" w:rsidP="00E216F8">
      <w:pPr>
        <w:numPr>
          <w:ilvl w:val="0"/>
          <w:numId w:val="2"/>
        </w:numPr>
        <w:jc w:val="both"/>
        <w:rPr>
          <w:rFonts w:ascii="Bookman Old Style" w:hAnsi="Bookman Old Style"/>
          <w:sz w:val="30"/>
          <w:szCs w:val="32"/>
        </w:rPr>
      </w:pPr>
      <w:r w:rsidRPr="00C225C1">
        <w:rPr>
          <w:rFonts w:ascii="Bookman Old Style" w:hAnsi="Bookman Old Style"/>
          <w:sz w:val="30"/>
          <w:szCs w:val="32"/>
        </w:rPr>
        <w:t xml:space="preserve"> Tu es le Dieu qui veille sur ton peuple. Éclaire ton Église et conduis-la dans la paix. Seigneur, nous te prions !</w:t>
      </w:r>
    </w:p>
    <w:p w:rsidR="00E216F8" w:rsidRPr="00C225C1" w:rsidRDefault="00E216F8" w:rsidP="00E216F8">
      <w:pPr>
        <w:numPr>
          <w:ilvl w:val="0"/>
          <w:numId w:val="2"/>
        </w:numPr>
        <w:jc w:val="both"/>
        <w:rPr>
          <w:rFonts w:ascii="Bookman Old Style" w:hAnsi="Bookman Old Style"/>
          <w:sz w:val="30"/>
          <w:szCs w:val="32"/>
        </w:rPr>
      </w:pPr>
      <w:r w:rsidRPr="00C225C1">
        <w:rPr>
          <w:rFonts w:ascii="Bookman Old Style" w:hAnsi="Bookman Old Style"/>
          <w:sz w:val="30"/>
          <w:szCs w:val="32"/>
        </w:rPr>
        <w:t xml:space="preserve"> Tu es le Maître dont nous attendons le retour. Rallume la flamme du désir en ceux qui l'ont laissée s'éteindre. Seigneur, nous te prions !</w:t>
      </w:r>
    </w:p>
    <w:p w:rsidR="00E216F8" w:rsidRPr="00C225C1" w:rsidRDefault="00E216F8" w:rsidP="00E216F8">
      <w:pPr>
        <w:numPr>
          <w:ilvl w:val="0"/>
          <w:numId w:val="2"/>
        </w:numPr>
        <w:jc w:val="both"/>
        <w:rPr>
          <w:rFonts w:ascii="Bookman Old Style" w:hAnsi="Bookman Old Style"/>
          <w:sz w:val="30"/>
          <w:szCs w:val="32"/>
        </w:rPr>
      </w:pPr>
      <w:r w:rsidRPr="00C225C1">
        <w:rPr>
          <w:rFonts w:ascii="Bookman Old Style" w:hAnsi="Bookman Old Style"/>
          <w:sz w:val="30"/>
          <w:szCs w:val="32"/>
        </w:rPr>
        <w:t xml:space="preserve"> Tu es le Dieu Serviteur. Fais découvrir la beauté de leur tâche à tous ceux qui sont au service des autres. Seigneur, nous te prions !</w:t>
      </w:r>
    </w:p>
    <w:p w:rsidR="00E216F8" w:rsidRPr="00C225C1" w:rsidRDefault="00E216F8" w:rsidP="00E216F8">
      <w:pPr>
        <w:numPr>
          <w:ilvl w:val="0"/>
          <w:numId w:val="2"/>
        </w:numPr>
        <w:jc w:val="both"/>
        <w:rPr>
          <w:rFonts w:ascii="Bookman Old Style" w:hAnsi="Bookman Old Style"/>
          <w:sz w:val="30"/>
          <w:szCs w:val="32"/>
        </w:rPr>
      </w:pPr>
      <w:r w:rsidRPr="00C225C1">
        <w:rPr>
          <w:rFonts w:ascii="Bookman Old Style" w:hAnsi="Bookman Old Style"/>
          <w:sz w:val="30"/>
          <w:szCs w:val="32"/>
        </w:rPr>
        <w:t xml:space="preserve"> Tu nous confies les uns aux autres. Apprends-nous à nous mettre joyeusement au service de nos frères, Seigneur, nous te prions !</w:t>
      </w:r>
    </w:p>
    <w:p w:rsidR="00E216F8" w:rsidRDefault="00E216F8" w:rsidP="00E216F8">
      <w:pPr>
        <w:autoSpaceDE w:val="0"/>
        <w:autoSpaceDN w:val="0"/>
        <w:adjustRightInd w:val="0"/>
        <w:jc w:val="both"/>
        <w:rPr>
          <w:rFonts w:ascii="Bookman Old Style" w:hAnsi="Bookman Old Style" w:cs="Humanist521BT-LightItalic"/>
          <w:b/>
          <w:i/>
          <w:sz w:val="30"/>
          <w:szCs w:val="32"/>
          <w:lang w:eastAsia="pl-PL"/>
        </w:rPr>
      </w:pPr>
    </w:p>
    <w:p w:rsidR="00E216F8" w:rsidRPr="00C225C1" w:rsidRDefault="00E216F8" w:rsidP="00E216F8">
      <w:pPr>
        <w:autoSpaceDE w:val="0"/>
        <w:autoSpaceDN w:val="0"/>
        <w:adjustRightInd w:val="0"/>
        <w:jc w:val="both"/>
        <w:rPr>
          <w:rFonts w:ascii="Bookman Old Style" w:hAnsi="Bookman Old Style"/>
          <w:bCs/>
          <w:iCs/>
          <w:color w:val="000000"/>
          <w:sz w:val="30"/>
          <w:szCs w:val="32"/>
        </w:rPr>
      </w:pPr>
      <w:r w:rsidRPr="00C225C1">
        <w:rPr>
          <w:rFonts w:ascii="Bookman Old Style" w:hAnsi="Bookman Old Style" w:cs="Humanist521BT-LightItalic"/>
          <w:b/>
          <w:i/>
          <w:sz w:val="30"/>
          <w:szCs w:val="32"/>
          <w:lang w:eastAsia="pl-PL"/>
        </w:rPr>
        <w:t xml:space="preserve">Prêtre : </w:t>
      </w:r>
      <w:r w:rsidRPr="00C225C1">
        <w:rPr>
          <w:rFonts w:ascii="Bookman Old Style" w:hAnsi="Bookman Old Style" w:cs="Arial"/>
          <w:bCs/>
          <w:iCs/>
          <w:color w:val="000000"/>
          <w:sz w:val="30"/>
          <w:szCs w:val="32"/>
        </w:rPr>
        <w:t>Seigneur notre Dieu, accueille les prières de ton peuple; accompagne-le tout au long de sa route vers toi et fais qu'un jour il partage dans la joie le pain de ton Royaume pour les siècles des siècles. Amen.</w:t>
      </w:r>
    </w:p>
    <w:p w:rsidR="00E216F8" w:rsidRPr="00C225C1" w:rsidRDefault="00E216F8" w:rsidP="00E216F8">
      <w:pPr>
        <w:autoSpaceDE w:val="0"/>
        <w:autoSpaceDN w:val="0"/>
        <w:adjustRightInd w:val="0"/>
        <w:jc w:val="both"/>
        <w:rPr>
          <w:rFonts w:ascii="Bookman Old Style" w:hAnsi="Bookman Old Style"/>
          <w:iCs/>
          <w:sz w:val="30"/>
          <w:szCs w:val="32"/>
        </w:rPr>
      </w:pPr>
    </w:p>
    <w:p w:rsidR="00E216F8" w:rsidRPr="00C225C1" w:rsidRDefault="00E216F8" w:rsidP="00E216F8">
      <w:pPr>
        <w:rPr>
          <w:rFonts w:ascii="Bookman Old Style" w:hAnsi="Bookman Old Style"/>
          <w:sz w:val="30"/>
          <w:szCs w:val="28"/>
        </w:rPr>
      </w:pPr>
      <w:r w:rsidRPr="00C225C1">
        <w:rPr>
          <w:rFonts w:ascii="Bookman Old Style" w:hAnsi="Bookman Old Style"/>
          <w:b/>
          <w:sz w:val="30"/>
          <w:szCs w:val="28"/>
          <w:u w:val="single"/>
        </w:rPr>
        <w:t>Chant de Communion :</w:t>
      </w:r>
      <w:r w:rsidRPr="00C225C1">
        <w:rPr>
          <w:rFonts w:ascii="Bookman Old Style" w:hAnsi="Bookman Old Style"/>
          <w:sz w:val="30"/>
          <w:szCs w:val="28"/>
        </w:rPr>
        <w:t xml:space="preserve"> </w:t>
      </w:r>
      <w:r w:rsidRPr="00C225C1">
        <w:rPr>
          <w:rFonts w:ascii="Bookman Old Style" w:hAnsi="Bookman Old Style"/>
          <w:b/>
          <w:sz w:val="30"/>
          <w:szCs w:val="28"/>
        </w:rPr>
        <w:t>PAIN DE DIEU, PAIN ROMPU</w:t>
      </w:r>
      <w:r w:rsidRPr="00C225C1">
        <w:rPr>
          <w:rFonts w:ascii="Bookman Old Style" w:hAnsi="Bookman Old Style"/>
          <w:sz w:val="30"/>
          <w:szCs w:val="28"/>
        </w:rPr>
        <w:t xml:space="preserve"> </w:t>
      </w:r>
      <w:r w:rsidRPr="00C225C1">
        <w:rPr>
          <w:rFonts w:ascii="Bookman Old Style" w:hAnsi="Bookman Old Style"/>
          <w:i/>
          <w:sz w:val="30"/>
          <w:szCs w:val="28"/>
        </w:rPr>
        <w:t>D 284</w:t>
      </w:r>
    </w:p>
    <w:p w:rsidR="00E216F8" w:rsidRPr="00C225C1" w:rsidRDefault="00E216F8" w:rsidP="00E216F8">
      <w:pPr>
        <w:jc w:val="both"/>
        <w:rPr>
          <w:rFonts w:ascii="Bookman Old Style" w:hAnsi="Bookman Old Style"/>
          <w:b/>
          <w:sz w:val="30"/>
          <w:szCs w:val="32"/>
        </w:rPr>
      </w:pPr>
    </w:p>
    <w:p w:rsidR="00E216F8" w:rsidRPr="00C225C1" w:rsidRDefault="00E216F8" w:rsidP="00E216F8">
      <w:pPr>
        <w:jc w:val="both"/>
        <w:rPr>
          <w:rFonts w:ascii="Bookman Old Style" w:hAnsi="Bookman Old Style"/>
          <w:sz w:val="30"/>
          <w:szCs w:val="32"/>
        </w:rPr>
      </w:pPr>
      <w:r w:rsidRPr="00C225C1">
        <w:rPr>
          <w:rFonts w:ascii="Bookman Old Style" w:hAnsi="Bookman Old Style"/>
          <w:b/>
          <w:sz w:val="30"/>
          <w:szCs w:val="32"/>
          <w:u w:val="single"/>
        </w:rPr>
        <w:t>Annonces :</w:t>
      </w:r>
      <w:r w:rsidRPr="00C225C1">
        <w:rPr>
          <w:rFonts w:ascii="Bookman Old Style" w:hAnsi="Bookman Old Style"/>
          <w:sz w:val="30"/>
          <w:szCs w:val="32"/>
        </w:rPr>
        <w:t xml:space="preserve"> </w:t>
      </w:r>
    </w:p>
    <w:p w:rsidR="00E216F8" w:rsidRPr="00C225C1" w:rsidRDefault="00E216F8" w:rsidP="00E216F8">
      <w:pPr>
        <w:numPr>
          <w:ilvl w:val="0"/>
          <w:numId w:val="3"/>
        </w:numPr>
        <w:jc w:val="both"/>
        <w:rPr>
          <w:rFonts w:ascii="Bookman Old Style" w:hAnsi="Bookman Old Style"/>
          <w:sz w:val="30"/>
          <w:szCs w:val="32"/>
        </w:rPr>
      </w:pPr>
      <w:r w:rsidRPr="00C225C1">
        <w:rPr>
          <w:rFonts w:ascii="Bookman Old Style" w:hAnsi="Bookman Old Style"/>
          <w:sz w:val="30"/>
          <w:szCs w:val="32"/>
        </w:rPr>
        <w:t>Mercredi 15 août - la fête de l’Assomption. L</w:t>
      </w:r>
      <w:r>
        <w:rPr>
          <w:rFonts w:ascii="Bookman Old Style" w:hAnsi="Bookman Old Style"/>
          <w:sz w:val="30"/>
          <w:szCs w:val="32"/>
        </w:rPr>
        <w:t>a</w:t>
      </w:r>
      <w:r w:rsidRPr="00C225C1">
        <w:rPr>
          <w:rFonts w:ascii="Bookman Old Style" w:hAnsi="Bookman Old Style"/>
          <w:sz w:val="30"/>
          <w:szCs w:val="32"/>
        </w:rPr>
        <w:t xml:space="preserve"> messe anticipée le 14 août </w:t>
      </w:r>
      <w:r>
        <w:rPr>
          <w:rFonts w:ascii="Bookman Old Style" w:hAnsi="Bookman Old Style"/>
          <w:sz w:val="30"/>
          <w:szCs w:val="32"/>
        </w:rPr>
        <w:t>uniquement</w:t>
      </w:r>
      <w:r w:rsidRPr="00C225C1">
        <w:rPr>
          <w:rFonts w:ascii="Bookman Old Style" w:hAnsi="Bookman Old Style"/>
          <w:sz w:val="30"/>
          <w:szCs w:val="32"/>
        </w:rPr>
        <w:t xml:space="preserve"> à </w:t>
      </w:r>
      <w:r>
        <w:rPr>
          <w:rFonts w:ascii="Bookman Old Style" w:hAnsi="Bookman Old Style"/>
          <w:sz w:val="30"/>
          <w:szCs w:val="32"/>
        </w:rPr>
        <w:t>…</w:t>
      </w:r>
    </w:p>
    <w:p w:rsidR="00E216F8" w:rsidRPr="00C225C1" w:rsidRDefault="00E216F8" w:rsidP="00E216F8">
      <w:pPr>
        <w:autoSpaceDE w:val="0"/>
        <w:autoSpaceDN w:val="0"/>
        <w:adjustRightInd w:val="0"/>
        <w:rPr>
          <w:rFonts w:ascii="Bookman Old Style" w:hAnsi="Bookman Old Style"/>
          <w:bCs/>
          <w:i/>
          <w:sz w:val="30"/>
          <w:szCs w:val="28"/>
        </w:rPr>
      </w:pPr>
      <w:r w:rsidRPr="00C225C1">
        <w:rPr>
          <w:rFonts w:ascii="Bookman Old Style" w:hAnsi="Bookman Old Style"/>
          <w:b/>
          <w:sz w:val="30"/>
          <w:szCs w:val="28"/>
          <w:u w:val="single"/>
        </w:rPr>
        <w:t>Chant d’envoi :</w:t>
      </w:r>
      <w:r w:rsidRPr="00C225C1">
        <w:rPr>
          <w:rFonts w:ascii="Bookman Old Style" w:hAnsi="Bookman Old Style"/>
          <w:sz w:val="30"/>
          <w:szCs w:val="28"/>
          <w:u w:val="single"/>
        </w:rPr>
        <w:t xml:space="preserve"> </w:t>
      </w:r>
      <w:r w:rsidRPr="00C225C1">
        <w:rPr>
          <w:rFonts w:ascii="Bookman Old Style" w:hAnsi="Bookman Old Style"/>
          <w:b/>
          <w:bCs/>
          <w:sz w:val="30"/>
          <w:szCs w:val="28"/>
        </w:rPr>
        <w:t xml:space="preserve">PEUPLES, CRIEZ DE JOIE </w:t>
      </w:r>
      <w:r w:rsidRPr="00C225C1">
        <w:rPr>
          <w:rFonts w:ascii="Bookman Old Style" w:hAnsi="Bookman Old Style"/>
          <w:bCs/>
          <w:i/>
          <w:sz w:val="30"/>
          <w:szCs w:val="28"/>
        </w:rPr>
        <w:t>MY 27</w:t>
      </w:r>
    </w:p>
    <w:p w:rsidR="00E216F8" w:rsidRPr="00B62DD5" w:rsidRDefault="00E216F8" w:rsidP="00E216F8">
      <w:pPr>
        <w:jc w:val="both"/>
      </w:pPr>
    </w:p>
    <w:p w:rsidR="00523C9F" w:rsidRDefault="00523C9F"/>
    <w:sectPr w:rsidR="00523C9F" w:rsidSect="00585F01">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5A2B"/>
    <w:multiLevelType w:val="hybridMultilevel"/>
    <w:tmpl w:val="FAEA89B0"/>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69771E7"/>
    <w:multiLevelType w:val="hybridMultilevel"/>
    <w:tmpl w:val="FBB61544"/>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216F8"/>
    <w:rsid w:val="00523C9F"/>
    <w:rsid w:val="00A24A44"/>
    <w:rsid w:val="00E216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F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16F8"/>
    <w:rPr>
      <w:rFonts w:ascii="Tahoma" w:hAnsi="Tahoma" w:cs="Tahoma"/>
      <w:sz w:val="16"/>
      <w:szCs w:val="16"/>
    </w:rPr>
  </w:style>
  <w:style w:type="character" w:customStyle="1" w:styleId="TextedebullesCar">
    <w:name w:val="Texte de bulles Car"/>
    <w:basedOn w:val="Policepardfaut"/>
    <w:link w:val="Textedebulles"/>
    <w:uiPriority w:val="99"/>
    <w:semiHidden/>
    <w:rsid w:val="00E216F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2018-08-13T05:41:00Z</dcterms:created>
  <dcterms:modified xsi:type="dcterms:W3CDTF">2018-08-13T05:43:00Z</dcterms:modified>
</cp:coreProperties>
</file>