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00" w:rsidRPr="00AA694F" w:rsidRDefault="00195F00" w:rsidP="00195F00">
      <w:pPr>
        <w:jc w:val="center"/>
        <w:rPr>
          <w:rFonts w:ascii="Bookman Old Style" w:hAnsi="Bookman Old Style"/>
          <w:b/>
          <w:sz w:val="32"/>
          <w:szCs w:val="28"/>
        </w:rPr>
      </w:pPr>
      <w:r>
        <w:rPr>
          <w:rFonts w:ascii="Bookman Old Style" w:hAnsi="Bookman Old Style"/>
          <w:b/>
          <w:sz w:val="32"/>
          <w:szCs w:val="28"/>
        </w:rPr>
        <w:t>Paroisse Notre Dame de la Roya</w:t>
      </w:r>
    </w:p>
    <w:p w:rsidR="00195F00" w:rsidRPr="00AA694F" w:rsidRDefault="00195F00" w:rsidP="00195F00">
      <w:pPr>
        <w:jc w:val="center"/>
        <w:rPr>
          <w:rFonts w:ascii="Bookman Old Style" w:hAnsi="Bookman Old Style"/>
          <w:b/>
          <w:sz w:val="32"/>
          <w:szCs w:val="28"/>
        </w:rPr>
      </w:pPr>
      <w:r w:rsidRPr="00AA694F">
        <w:rPr>
          <w:rFonts w:ascii="Bookman Old Style" w:hAnsi="Bookman Old Style"/>
          <w:b/>
          <w:sz w:val="32"/>
          <w:szCs w:val="28"/>
        </w:rPr>
        <w:t>14° dimanche ordinaire B</w:t>
      </w:r>
    </w:p>
    <w:p w:rsidR="00195F00" w:rsidRDefault="00195F00" w:rsidP="00195F00">
      <w:pPr>
        <w:jc w:val="center"/>
        <w:rPr>
          <w:rFonts w:ascii="Bookman Old Style" w:hAnsi="Bookman Old Style"/>
          <w:b/>
          <w:sz w:val="32"/>
          <w:szCs w:val="28"/>
          <w:highlight w:val="green"/>
        </w:rPr>
      </w:pPr>
    </w:p>
    <w:p w:rsidR="00195F00" w:rsidRPr="00AA694F" w:rsidRDefault="00195F00" w:rsidP="00195F00">
      <w:pPr>
        <w:jc w:val="center"/>
        <w:rPr>
          <w:rFonts w:ascii="Bookman Old Style" w:hAnsi="Bookman Old Style"/>
          <w:b/>
          <w:sz w:val="32"/>
          <w:szCs w:val="28"/>
          <w:highlight w:val="green"/>
        </w:rPr>
      </w:pPr>
    </w:p>
    <w:p w:rsidR="00195F00" w:rsidRPr="00AA694F" w:rsidRDefault="00195F00" w:rsidP="00195F00">
      <w:pPr>
        <w:rPr>
          <w:rFonts w:ascii="Bookman Old Style" w:hAnsi="Bookman Old Style"/>
          <w:b/>
          <w:sz w:val="32"/>
          <w:szCs w:val="28"/>
        </w:rPr>
      </w:pPr>
      <w:r w:rsidRPr="00AA694F">
        <w:rPr>
          <w:rFonts w:ascii="Bookman Old Style" w:hAnsi="Bookman Old Style"/>
          <w:b/>
          <w:sz w:val="32"/>
          <w:szCs w:val="28"/>
        </w:rPr>
        <w:t xml:space="preserve">Messe du Peuple de Dieu </w:t>
      </w:r>
      <w:r w:rsidRPr="00AA694F">
        <w:rPr>
          <w:rFonts w:ascii="Bookman Old Style" w:hAnsi="Bookman Old Style"/>
          <w:i/>
          <w:sz w:val="32"/>
          <w:szCs w:val="28"/>
        </w:rPr>
        <w:t>AL 597</w:t>
      </w:r>
    </w:p>
    <w:p w:rsidR="00195F00" w:rsidRPr="00AA694F" w:rsidRDefault="00195F00" w:rsidP="00195F00">
      <w:pPr>
        <w:rPr>
          <w:rFonts w:ascii="Bookman Old Style" w:hAnsi="Bookman Old Style"/>
          <w:b/>
          <w:sz w:val="32"/>
          <w:szCs w:val="28"/>
        </w:rPr>
      </w:pPr>
      <w:r w:rsidRPr="00AA694F">
        <w:rPr>
          <w:rFonts w:ascii="Bookman Old Style" w:hAnsi="Bookman Old Style"/>
          <w:b/>
          <w:sz w:val="32"/>
          <w:szCs w:val="28"/>
          <w:u w:val="single"/>
        </w:rPr>
        <w:t>Chant d’entrée :</w:t>
      </w:r>
      <w:r w:rsidRPr="00AA694F">
        <w:rPr>
          <w:rFonts w:ascii="Bookman Old Style" w:hAnsi="Bookman Old Style"/>
          <w:sz w:val="32"/>
          <w:szCs w:val="28"/>
          <w:u w:val="single"/>
        </w:rPr>
        <w:t xml:space="preserve"> </w:t>
      </w:r>
      <w:r w:rsidRPr="00AA694F">
        <w:rPr>
          <w:rFonts w:ascii="Bookman Old Style" w:hAnsi="Bookman Old Style"/>
          <w:b/>
          <w:sz w:val="32"/>
          <w:szCs w:val="28"/>
        </w:rPr>
        <w:t xml:space="preserve">JE CROIS EN TOI, MON DIEU </w:t>
      </w:r>
      <w:r w:rsidRPr="00AA694F">
        <w:rPr>
          <w:rFonts w:ascii="Bookman Old Style" w:hAnsi="Bookman Old Style"/>
          <w:bCs/>
          <w:i/>
          <w:color w:val="000000"/>
          <w:sz w:val="32"/>
          <w:szCs w:val="28"/>
        </w:rPr>
        <w:t>A 20</w:t>
      </w:r>
    </w:p>
    <w:p w:rsidR="00195F00" w:rsidRPr="00AA694F" w:rsidRDefault="00195F00" w:rsidP="00195F00">
      <w:pPr>
        <w:pStyle w:val="NormalWeb"/>
        <w:spacing w:before="0" w:beforeAutospacing="0" w:after="0" w:afterAutospacing="0"/>
        <w:jc w:val="both"/>
        <w:rPr>
          <w:rFonts w:ascii="Bookman Old Style" w:hAnsi="Bookman Old Style"/>
          <w:b/>
          <w:bCs/>
          <w:i/>
          <w:sz w:val="32"/>
          <w:szCs w:val="28"/>
        </w:rPr>
      </w:pPr>
    </w:p>
    <w:p w:rsidR="00195F00" w:rsidRPr="00AA694F" w:rsidRDefault="00195F00" w:rsidP="00195F00">
      <w:pPr>
        <w:autoSpaceDE w:val="0"/>
        <w:autoSpaceDN w:val="0"/>
        <w:adjustRightInd w:val="0"/>
        <w:jc w:val="both"/>
        <w:rPr>
          <w:rFonts w:ascii="Bookman Old Style" w:hAnsi="Bookman Old Style"/>
          <w:color w:val="000000"/>
          <w:sz w:val="32"/>
          <w:szCs w:val="28"/>
        </w:rPr>
      </w:pPr>
      <w:r w:rsidRPr="00AA694F">
        <w:rPr>
          <w:rFonts w:ascii="Bookman Old Style" w:hAnsi="Bookman Old Style"/>
          <w:b/>
          <w:color w:val="000000"/>
          <w:sz w:val="32"/>
          <w:szCs w:val="28"/>
          <w:u w:val="single"/>
        </w:rPr>
        <w:t>Accueil</w:t>
      </w:r>
      <w:r w:rsidRPr="00AA694F">
        <w:rPr>
          <w:rFonts w:ascii="Bookman Old Style" w:hAnsi="Bookman Old Style"/>
          <w:b/>
          <w:color w:val="000000"/>
          <w:sz w:val="32"/>
          <w:szCs w:val="28"/>
        </w:rPr>
        <w:t> :</w:t>
      </w:r>
      <w:r w:rsidRPr="00AA694F">
        <w:rPr>
          <w:rFonts w:ascii="Bookman Old Style" w:hAnsi="Bookman Old Style" w:cs="Lucida Sans Unicode"/>
          <w:iCs/>
          <w:sz w:val="32"/>
          <w:szCs w:val="28"/>
        </w:rPr>
        <w:t xml:space="preserve"> Frères et sœurs, nous voici de nouveau rassemblés par le Christ pour faire Église et célébrer notre foi pascale. Bienvenue à vous tous, membres de notre communauté paroissiale, ou visiteurs de passage. Ensemble, ouvrons nos oreilles et nos cœurs à la Parole de Jésus le Seigneur, recevons-la, non comme une parole ordinaire, mais comme celle d'un prophète. Il est envoyé par le Père pour porter aux pauvres la Bonne Nouvelle du salut.</w:t>
      </w:r>
    </w:p>
    <w:p w:rsidR="00195F00" w:rsidRPr="00AA694F" w:rsidRDefault="00195F00" w:rsidP="00195F00">
      <w:pPr>
        <w:jc w:val="both"/>
        <w:rPr>
          <w:rFonts w:ascii="Bookman Old Style" w:hAnsi="Bookman Old Style"/>
          <w:sz w:val="32"/>
          <w:szCs w:val="28"/>
        </w:rPr>
      </w:pPr>
    </w:p>
    <w:p w:rsidR="00195F00" w:rsidRPr="00AA694F" w:rsidRDefault="00195F00" w:rsidP="00195F00">
      <w:pPr>
        <w:jc w:val="both"/>
        <w:rPr>
          <w:rFonts w:ascii="Bookman Old Style" w:hAnsi="Bookman Old Style"/>
          <w:i/>
          <w:iCs/>
          <w:sz w:val="32"/>
          <w:szCs w:val="28"/>
        </w:rPr>
      </w:pPr>
      <w:r w:rsidRPr="00AA694F">
        <w:rPr>
          <w:rFonts w:ascii="Bookman Old Style" w:hAnsi="Bookman Old Style"/>
          <w:b/>
          <w:bCs/>
          <w:iCs/>
          <w:sz w:val="32"/>
          <w:szCs w:val="28"/>
          <w:u w:val="single"/>
        </w:rPr>
        <w:t>Prière pénitentielle</w:t>
      </w:r>
      <w:r w:rsidRPr="00AA694F">
        <w:rPr>
          <w:rFonts w:ascii="Bookman Old Style" w:hAnsi="Bookman Old Style"/>
          <w:iCs/>
          <w:sz w:val="32"/>
          <w:szCs w:val="28"/>
        </w:rPr>
        <w:t> </w:t>
      </w:r>
      <w:r w:rsidRPr="00AA694F">
        <w:rPr>
          <w:rFonts w:ascii="Bookman Old Style" w:hAnsi="Bookman Old Style"/>
          <w:b/>
          <w:iCs/>
          <w:sz w:val="32"/>
          <w:szCs w:val="28"/>
        </w:rPr>
        <w:t>:</w:t>
      </w:r>
      <w:r w:rsidRPr="00AA694F">
        <w:rPr>
          <w:rFonts w:ascii="Bookman Old Style" w:hAnsi="Bookman Old Style"/>
          <w:iCs/>
          <w:sz w:val="32"/>
          <w:szCs w:val="28"/>
        </w:rPr>
        <w:t xml:space="preserve"> </w:t>
      </w:r>
      <w:r w:rsidRPr="00AA694F">
        <w:rPr>
          <w:rFonts w:ascii="Bookman Old Style" w:hAnsi="Bookman Old Style" w:cs="FarnhamDisplay-Light"/>
          <w:sz w:val="32"/>
          <w:szCs w:val="28"/>
          <w:lang w:eastAsia="pl-PL"/>
        </w:rPr>
        <w:t xml:space="preserve">Accueillons ensemble la miséricorde de Dieu. </w:t>
      </w:r>
      <w:r w:rsidRPr="00AA694F">
        <w:rPr>
          <w:rFonts w:ascii="Bookman Old Style" w:hAnsi="Bookman Old Style"/>
          <w:iCs/>
          <w:sz w:val="32"/>
          <w:szCs w:val="28"/>
        </w:rPr>
        <w:t>(</w:t>
      </w:r>
      <w:r w:rsidRPr="00AA694F">
        <w:rPr>
          <w:rFonts w:ascii="Bookman Old Style" w:hAnsi="Bookman Old Style"/>
          <w:i/>
          <w:iCs/>
          <w:sz w:val="32"/>
          <w:szCs w:val="28"/>
        </w:rPr>
        <w:t>brève pause en silence)</w:t>
      </w:r>
    </w:p>
    <w:p w:rsidR="00195F00" w:rsidRPr="00AA694F" w:rsidRDefault="00195F00" w:rsidP="00195F00">
      <w:pPr>
        <w:jc w:val="both"/>
        <w:rPr>
          <w:rFonts w:ascii="Bookman Old Style" w:hAnsi="Bookman Old Style"/>
          <w:b/>
          <w:sz w:val="32"/>
          <w:szCs w:val="28"/>
        </w:rPr>
      </w:pPr>
    </w:p>
    <w:p w:rsidR="00195F00" w:rsidRPr="00AA694F" w:rsidRDefault="00195F00" w:rsidP="00195F00">
      <w:pPr>
        <w:numPr>
          <w:ilvl w:val="0"/>
          <w:numId w:val="1"/>
        </w:numPr>
        <w:jc w:val="both"/>
        <w:rPr>
          <w:rFonts w:ascii="Bookman Old Style" w:hAnsi="Bookman Old Style"/>
          <w:sz w:val="32"/>
          <w:szCs w:val="28"/>
        </w:rPr>
      </w:pPr>
      <w:r w:rsidRPr="00AA694F">
        <w:rPr>
          <w:rFonts w:ascii="Bookman Old Style" w:hAnsi="Bookman Old Style" w:cs="Humanist521BT-LightItalic"/>
          <w:b/>
          <w:i/>
          <w:sz w:val="32"/>
          <w:szCs w:val="28"/>
          <w:lang w:eastAsia="pl-PL"/>
        </w:rPr>
        <w:t>Prêtre :</w:t>
      </w:r>
      <w:r w:rsidRPr="00AA694F">
        <w:rPr>
          <w:rFonts w:ascii="Bookman Old Style" w:hAnsi="Bookman Old Style"/>
          <w:iCs/>
          <w:color w:val="000000"/>
          <w:sz w:val="32"/>
          <w:szCs w:val="28"/>
        </w:rPr>
        <w:t xml:space="preserve"> </w:t>
      </w:r>
      <w:r w:rsidRPr="00AA694F">
        <w:rPr>
          <w:rFonts w:ascii="Bookman Old Style" w:hAnsi="Bookman Old Style"/>
          <w:sz w:val="32"/>
          <w:szCs w:val="28"/>
        </w:rPr>
        <w:t>Je confesse à Dieu tout-puissant…</w:t>
      </w:r>
    </w:p>
    <w:p w:rsidR="00195F00" w:rsidRPr="00AA694F" w:rsidRDefault="00195F00" w:rsidP="00195F00">
      <w:pPr>
        <w:numPr>
          <w:ilvl w:val="0"/>
          <w:numId w:val="1"/>
        </w:numPr>
        <w:autoSpaceDE w:val="0"/>
        <w:autoSpaceDN w:val="0"/>
        <w:adjustRightInd w:val="0"/>
        <w:jc w:val="both"/>
        <w:rPr>
          <w:rFonts w:ascii="Bookman Old Style" w:hAnsi="Bookman Old Style"/>
          <w:b/>
          <w:color w:val="000000"/>
          <w:sz w:val="32"/>
          <w:szCs w:val="28"/>
        </w:rPr>
      </w:pPr>
      <w:r w:rsidRPr="00AA694F">
        <w:rPr>
          <w:rFonts w:ascii="Bookman Old Style" w:hAnsi="Bookman Old Style" w:cs="Humanist521BT-LightItalic"/>
          <w:b/>
          <w:i/>
          <w:sz w:val="32"/>
          <w:szCs w:val="28"/>
          <w:lang w:eastAsia="pl-PL"/>
        </w:rPr>
        <w:t>Prêtre :</w:t>
      </w:r>
      <w:r w:rsidRPr="00AA694F">
        <w:rPr>
          <w:rFonts w:ascii="Bookman Old Style" w:hAnsi="Bookman Old Style"/>
          <w:iCs/>
          <w:color w:val="000000"/>
          <w:sz w:val="32"/>
          <w:szCs w:val="28"/>
        </w:rPr>
        <w:t xml:space="preserve"> </w:t>
      </w:r>
      <w:r w:rsidRPr="00AA694F">
        <w:rPr>
          <w:rFonts w:ascii="Bookman Old Style" w:hAnsi="Bookman Old Style"/>
          <w:sz w:val="32"/>
          <w:szCs w:val="28"/>
        </w:rPr>
        <w:t>Que Dieu tout-puissant nous fasse miséricorde…</w:t>
      </w:r>
    </w:p>
    <w:p w:rsidR="00195F00" w:rsidRPr="00AA694F" w:rsidRDefault="00195F00" w:rsidP="00195F00">
      <w:pPr>
        <w:autoSpaceDE w:val="0"/>
        <w:autoSpaceDN w:val="0"/>
        <w:adjustRightInd w:val="0"/>
        <w:jc w:val="both"/>
        <w:rPr>
          <w:rFonts w:ascii="Bookman Old Style" w:hAnsi="Bookman Old Style"/>
          <w:b/>
          <w:color w:val="000000"/>
          <w:sz w:val="32"/>
          <w:szCs w:val="28"/>
        </w:rPr>
      </w:pPr>
    </w:p>
    <w:p w:rsidR="00195F00" w:rsidRPr="00AA694F" w:rsidRDefault="00195F00" w:rsidP="00195F00">
      <w:pPr>
        <w:numPr>
          <w:ilvl w:val="0"/>
          <w:numId w:val="1"/>
        </w:numPr>
        <w:autoSpaceDE w:val="0"/>
        <w:autoSpaceDN w:val="0"/>
        <w:adjustRightInd w:val="0"/>
        <w:jc w:val="both"/>
        <w:rPr>
          <w:rFonts w:ascii="Bookman Old Style" w:hAnsi="Bookman Old Style"/>
          <w:b/>
          <w:color w:val="000000"/>
          <w:sz w:val="32"/>
          <w:szCs w:val="28"/>
        </w:rPr>
      </w:pPr>
      <w:r w:rsidRPr="00AA694F">
        <w:rPr>
          <w:rFonts w:ascii="Bookman Old Style" w:hAnsi="Bookman Old Style"/>
          <w:b/>
          <w:i/>
          <w:sz w:val="32"/>
          <w:szCs w:val="28"/>
        </w:rPr>
        <w:t>Animateur chante :</w:t>
      </w:r>
      <w:r w:rsidRPr="00AA694F">
        <w:rPr>
          <w:rFonts w:ascii="Bookman Old Style" w:hAnsi="Bookman Old Style"/>
          <w:sz w:val="32"/>
          <w:szCs w:val="28"/>
        </w:rPr>
        <w:t xml:space="preserve"> Kyrie…</w:t>
      </w:r>
    </w:p>
    <w:p w:rsidR="00195F00" w:rsidRPr="00AA694F" w:rsidRDefault="00195F00" w:rsidP="00195F00">
      <w:pPr>
        <w:numPr>
          <w:ilvl w:val="0"/>
          <w:numId w:val="1"/>
        </w:numPr>
        <w:jc w:val="both"/>
        <w:rPr>
          <w:rFonts w:ascii="Bookman Old Style" w:hAnsi="Bookman Old Style"/>
          <w:b/>
          <w:bCs/>
          <w:sz w:val="32"/>
          <w:szCs w:val="28"/>
        </w:rPr>
      </w:pPr>
      <w:r w:rsidRPr="00AA694F">
        <w:rPr>
          <w:rFonts w:ascii="Bookman Old Style" w:hAnsi="Bookman Old Style"/>
          <w:b/>
          <w:i/>
          <w:sz w:val="32"/>
          <w:szCs w:val="28"/>
        </w:rPr>
        <w:t>Animateur chante :</w:t>
      </w:r>
      <w:r w:rsidRPr="00AA694F">
        <w:rPr>
          <w:rFonts w:ascii="Bookman Old Style" w:hAnsi="Bookman Old Style"/>
          <w:sz w:val="32"/>
          <w:szCs w:val="28"/>
        </w:rPr>
        <w:t xml:space="preserve">  Gloria…</w:t>
      </w:r>
    </w:p>
    <w:p w:rsidR="00195F00" w:rsidRPr="00AA694F" w:rsidRDefault="00195F00" w:rsidP="00195F00">
      <w:pPr>
        <w:jc w:val="both"/>
        <w:rPr>
          <w:rFonts w:ascii="Bookman Old Style" w:hAnsi="Bookman Old Style"/>
          <w:b/>
          <w:sz w:val="32"/>
          <w:szCs w:val="28"/>
        </w:rPr>
      </w:pPr>
    </w:p>
    <w:p w:rsidR="00195F00" w:rsidRPr="00AA694F" w:rsidRDefault="00195F00" w:rsidP="00195F00">
      <w:pPr>
        <w:tabs>
          <w:tab w:val="left" w:pos="720"/>
        </w:tabs>
        <w:jc w:val="both"/>
        <w:rPr>
          <w:rFonts w:ascii="Bookman Old Style" w:hAnsi="Bookman Old Style"/>
          <w:b/>
          <w:sz w:val="32"/>
          <w:szCs w:val="28"/>
        </w:rPr>
      </w:pPr>
      <w:r w:rsidRPr="00AA694F">
        <w:rPr>
          <w:rFonts w:ascii="Bookman Old Style" w:hAnsi="Bookman Old Style"/>
          <w:b/>
          <w:sz w:val="32"/>
          <w:szCs w:val="28"/>
          <w:u w:val="single"/>
        </w:rPr>
        <w:t>Psaume</w:t>
      </w:r>
      <w:r w:rsidRPr="00AA694F">
        <w:rPr>
          <w:rFonts w:ascii="Bookman Old Style" w:hAnsi="Bookman Old Style"/>
          <w:b/>
          <w:sz w:val="32"/>
          <w:szCs w:val="28"/>
        </w:rPr>
        <w:t xml:space="preserve"> 122</w:t>
      </w:r>
    </w:p>
    <w:p w:rsidR="00195F00" w:rsidRPr="009E096E" w:rsidRDefault="00195F00" w:rsidP="00195F00">
      <w:pPr>
        <w:tabs>
          <w:tab w:val="left" w:pos="720"/>
        </w:tabs>
        <w:jc w:val="both"/>
        <w:rPr>
          <w:rFonts w:ascii="Bookman Old Style" w:hAnsi="Bookman Old Style"/>
          <w:b/>
          <w:sz w:val="34"/>
          <w:szCs w:val="28"/>
        </w:rPr>
      </w:pPr>
      <w:r>
        <w:rPr>
          <w:rFonts w:ascii="Bookman Old Style" w:hAnsi="Bookman Old Style"/>
          <w:b/>
          <w:noProof/>
          <w:sz w:val="34"/>
          <w:szCs w:val="28"/>
        </w:rPr>
        <w:drawing>
          <wp:inline distT="0" distB="0" distL="0" distR="0">
            <wp:extent cx="6468745" cy="1494155"/>
            <wp:effectExtent l="1905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68745" cy="1494155"/>
                    </a:xfrm>
                    <a:prstGeom prst="rect">
                      <a:avLst/>
                    </a:prstGeom>
                    <a:noFill/>
                    <a:ln w="9525">
                      <a:noFill/>
                      <a:miter lim="800000"/>
                      <a:headEnd/>
                      <a:tailEnd/>
                    </a:ln>
                  </pic:spPr>
                </pic:pic>
              </a:graphicData>
            </a:graphic>
          </wp:inline>
        </w:drawing>
      </w:r>
    </w:p>
    <w:p w:rsidR="00195F00" w:rsidRPr="009E096E" w:rsidRDefault="00195F00" w:rsidP="00195F00">
      <w:pPr>
        <w:tabs>
          <w:tab w:val="left" w:pos="720"/>
        </w:tabs>
        <w:jc w:val="both"/>
        <w:rPr>
          <w:rFonts w:ascii="Bookman Old Style" w:hAnsi="Bookman Old Style"/>
          <w:b/>
          <w:sz w:val="34"/>
          <w:szCs w:val="28"/>
        </w:rPr>
      </w:pPr>
    </w:p>
    <w:p w:rsidR="00195F00" w:rsidRDefault="00195F00" w:rsidP="00195F00">
      <w:pPr>
        <w:autoSpaceDE w:val="0"/>
        <w:autoSpaceDN w:val="0"/>
        <w:adjustRightInd w:val="0"/>
        <w:rPr>
          <w:rFonts w:ascii="Bookman Old Style" w:hAnsi="Bookman Old Style"/>
          <w:color w:val="000000"/>
          <w:lang w:eastAsia="pl-PL"/>
        </w:rPr>
        <w:sectPr w:rsidR="00195F00" w:rsidSect="00750D5D">
          <w:pgSz w:w="11906" w:h="16838" w:code="9"/>
          <w:pgMar w:top="567" w:right="567" w:bottom="567" w:left="567" w:header="709" w:footer="709" w:gutter="0"/>
          <w:cols w:space="708"/>
          <w:docGrid w:linePitch="360"/>
        </w:sectPr>
      </w:pPr>
    </w:p>
    <w:p w:rsidR="00195F00" w:rsidRPr="00336F70" w:rsidRDefault="00195F00" w:rsidP="00195F00">
      <w:pPr>
        <w:autoSpaceDE w:val="0"/>
        <w:autoSpaceDN w:val="0"/>
        <w:adjustRightInd w:val="0"/>
        <w:ind w:right="153"/>
        <w:rPr>
          <w:rFonts w:ascii="Bookman Old Style" w:hAnsi="Bookman Old Style"/>
          <w:color w:val="000000"/>
          <w:sz w:val="28"/>
          <w:lang w:eastAsia="pl-PL"/>
        </w:rPr>
      </w:pPr>
      <w:r w:rsidRPr="00336F70">
        <w:rPr>
          <w:rFonts w:ascii="Bookman Old Style" w:hAnsi="Bookman Old Style"/>
          <w:b/>
          <w:color w:val="000000"/>
          <w:sz w:val="28"/>
          <w:lang w:eastAsia="pl-PL"/>
        </w:rPr>
        <w:lastRenderedPageBreak/>
        <w:t>1.</w:t>
      </w:r>
      <w:r w:rsidRPr="00336F70">
        <w:rPr>
          <w:rFonts w:ascii="Bookman Old Style" w:hAnsi="Bookman Old Style"/>
          <w:color w:val="000000"/>
          <w:sz w:val="28"/>
          <w:lang w:eastAsia="pl-PL"/>
        </w:rPr>
        <w:t xml:space="preserve"> Vers toi j’ai les ye</w:t>
      </w:r>
      <w:r w:rsidRPr="00336F70">
        <w:rPr>
          <w:rFonts w:ascii="Bookman Old Style" w:hAnsi="Bookman Old Style"/>
          <w:b/>
          <w:bCs/>
          <w:color w:val="000000"/>
          <w:sz w:val="28"/>
          <w:lang w:eastAsia="pl-PL"/>
        </w:rPr>
        <w:t>u</w:t>
      </w:r>
      <w:r w:rsidRPr="00336F70">
        <w:rPr>
          <w:rFonts w:ascii="Bookman Old Style" w:hAnsi="Bookman Old Style"/>
          <w:color w:val="000000"/>
          <w:sz w:val="28"/>
          <w:lang w:eastAsia="pl-PL"/>
        </w:rPr>
        <w:t>x levés,</w:t>
      </w:r>
    </w:p>
    <w:p w:rsidR="00195F00" w:rsidRPr="00336F70" w:rsidRDefault="00195F00" w:rsidP="00195F00">
      <w:pPr>
        <w:autoSpaceDE w:val="0"/>
        <w:autoSpaceDN w:val="0"/>
        <w:adjustRightInd w:val="0"/>
        <w:ind w:right="153"/>
        <w:rPr>
          <w:rFonts w:ascii="Bookman Old Style" w:hAnsi="Bookman Old Style"/>
          <w:color w:val="000000"/>
          <w:sz w:val="28"/>
          <w:lang w:eastAsia="pl-PL"/>
        </w:rPr>
      </w:pPr>
      <w:r w:rsidRPr="00336F70">
        <w:rPr>
          <w:rFonts w:ascii="Bookman Old Style" w:hAnsi="Bookman Old Style"/>
          <w:color w:val="000000"/>
          <w:sz w:val="28"/>
          <w:lang w:eastAsia="pl-PL"/>
        </w:rPr>
        <w:t>vers t</w:t>
      </w:r>
      <w:r w:rsidRPr="00336F70">
        <w:rPr>
          <w:rFonts w:ascii="Bookman Old Style" w:hAnsi="Bookman Old Style"/>
          <w:b/>
          <w:bCs/>
          <w:color w:val="000000"/>
          <w:sz w:val="28"/>
          <w:lang w:eastAsia="pl-PL"/>
        </w:rPr>
        <w:t>o</w:t>
      </w:r>
      <w:r w:rsidRPr="00336F70">
        <w:rPr>
          <w:rFonts w:ascii="Bookman Old Style" w:hAnsi="Bookman Old Style"/>
          <w:color w:val="000000"/>
          <w:sz w:val="28"/>
          <w:lang w:eastAsia="pl-PL"/>
        </w:rPr>
        <w:t>i qui es au ciel,</w:t>
      </w:r>
    </w:p>
    <w:p w:rsidR="00195F00" w:rsidRPr="00336F70" w:rsidRDefault="00195F00" w:rsidP="00195F00">
      <w:pPr>
        <w:autoSpaceDE w:val="0"/>
        <w:autoSpaceDN w:val="0"/>
        <w:adjustRightInd w:val="0"/>
        <w:ind w:right="153"/>
        <w:rPr>
          <w:rFonts w:ascii="Bookman Old Style" w:hAnsi="Bookman Old Style"/>
          <w:color w:val="000000"/>
          <w:sz w:val="28"/>
          <w:lang w:eastAsia="pl-PL"/>
        </w:rPr>
      </w:pPr>
      <w:r w:rsidRPr="00336F70">
        <w:rPr>
          <w:rFonts w:ascii="Bookman Old Style" w:hAnsi="Bookman Old Style"/>
          <w:color w:val="000000"/>
          <w:sz w:val="28"/>
          <w:lang w:eastAsia="pl-PL"/>
        </w:rPr>
        <w:t>comme les y</w:t>
      </w:r>
      <w:r w:rsidRPr="00336F70">
        <w:rPr>
          <w:rFonts w:ascii="Bookman Old Style" w:hAnsi="Bookman Old Style"/>
          <w:b/>
          <w:bCs/>
          <w:color w:val="000000"/>
          <w:sz w:val="28"/>
          <w:lang w:eastAsia="pl-PL"/>
        </w:rPr>
        <w:t>e</w:t>
      </w:r>
      <w:r w:rsidRPr="00336F70">
        <w:rPr>
          <w:rFonts w:ascii="Bookman Old Style" w:hAnsi="Bookman Old Style"/>
          <w:color w:val="000000"/>
          <w:sz w:val="28"/>
          <w:lang w:eastAsia="pl-PL"/>
        </w:rPr>
        <w:t>ux de l’esclave</w:t>
      </w:r>
    </w:p>
    <w:p w:rsidR="00195F00" w:rsidRPr="00336F70" w:rsidRDefault="00195F00" w:rsidP="00195F00">
      <w:pPr>
        <w:autoSpaceDE w:val="0"/>
        <w:autoSpaceDN w:val="0"/>
        <w:adjustRightInd w:val="0"/>
        <w:ind w:right="153"/>
        <w:rPr>
          <w:rFonts w:ascii="Bookman Old Style" w:hAnsi="Bookman Old Style" w:cs="Universal-NewswithCommPi"/>
          <w:color w:val="E3007B"/>
          <w:sz w:val="28"/>
          <w:lang w:eastAsia="pl-PL"/>
        </w:rPr>
      </w:pPr>
      <w:r w:rsidRPr="00336F70">
        <w:rPr>
          <w:rFonts w:ascii="Bookman Old Style" w:hAnsi="Bookman Old Style"/>
          <w:color w:val="000000"/>
          <w:sz w:val="28"/>
          <w:lang w:eastAsia="pl-PL"/>
        </w:rPr>
        <w:t>vers la m</w:t>
      </w:r>
      <w:r w:rsidRPr="00336F70">
        <w:rPr>
          <w:rFonts w:ascii="Bookman Old Style" w:hAnsi="Bookman Old Style"/>
          <w:b/>
          <w:bCs/>
          <w:color w:val="000000"/>
          <w:sz w:val="28"/>
          <w:lang w:eastAsia="pl-PL"/>
        </w:rPr>
        <w:t>a</w:t>
      </w:r>
      <w:r w:rsidRPr="00336F70">
        <w:rPr>
          <w:rFonts w:ascii="Bookman Old Style" w:hAnsi="Bookman Old Style"/>
          <w:color w:val="000000"/>
          <w:sz w:val="28"/>
          <w:lang w:eastAsia="pl-PL"/>
        </w:rPr>
        <w:t xml:space="preserve">in de son maître. </w:t>
      </w:r>
    </w:p>
    <w:p w:rsidR="00195F00" w:rsidRPr="00336F70" w:rsidRDefault="00195F00" w:rsidP="00195F00">
      <w:pPr>
        <w:autoSpaceDE w:val="0"/>
        <w:autoSpaceDN w:val="0"/>
        <w:adjustRightInd w:val="0"/>
        <w:ind w:right="153"/>
        <w:rPr>
          <w:rFonts w:ascii="Bookman Old Style" w:hAnsi="Bookman Old Style" w:cs="Universal-NewswithCommPi"/>
          <w:color w:val="E3007B"/>
          <w:sz w:val="28"/>
          <w:lang w:eastAsia="pl-PL"/>
        </w:rPr>
      </w:pPr>
    </w:p>
    <w:p w:rsidR="00195F00" w:rsidRPr="00336F70" w:rsidRDefault="00195F00" w:rsidP="00195F00">
      <w:pPr>
        <w:autoSpaceDE w:val="0"/>
        <w:autoSpaceDN w:val="0"/>
        <w:adjustRightInd w:val="0"/>
        <w:ind w:left="120" w:right="153"/>
        <w:rPr>
          <w:rFonts w:ascii="Bookman Old Style" w:hAnsi="Bookman Old Style"/>
          <w:color w:val="000000"/>
          <w:sz w:val="28"/>
          <w:lang w:eastAsia="pl-PL"/>
        </w:rPr>
      </w:pPr>
      <w:r w:rsidRPr="00336F70">
        <w:rPr>
          <w:rFonts w:ascii="Bookman Old Style" w:hAnsi="Bookman Old Style"/>
          <w:b/>
          <w:color w:val="000000"/>
          <w:sz w:val="28"/>
          <w:lang w:eastAsia="pl-PL"/>
        </w:rPr>
        <w:lastRenderedPageBreak/>
        <w:t>2.</w:t>
      </w:r>
      <w:r w:rsidRPr="00336F70">
        <w:rPr>
          <w:rFonts w:ascii="Bookman Old Style" w:hAnsi="Bookman Old Style"/>
          <w:color w:val="000000"/>
          <w:sz w:val="28"/>
          <w:lang w:eastAsia="pl-PL"/>
        </w:rPr>
        <w:t xml:space="preserve"> Comme les y</w:t>
      </w:r>
      <w:r w:rsidRPr="00336F70">
        <w:rPr>
          <w:rFonts w:ascii="Bookman Old Style" w:hAnsi="Bookman Old Style"/>
          <w:b/>
          <w:bCs/>
          <w:color w:val="000000"/>
          <w:sz w:val="28"/>
          <w:lang w:eastAsia="pl-PL"/>
        </w:rPr>
        <w:t>e</w:t>
      </w:r>
      <w:r w:rsidRPr="00336F70">
        <w:rPr>
          <w:rFonts w:ascii="Bookman Old Style" w:hAnsi="Bookman Old Style"/>
          <w:color w:val="000000"/>
          <w:sz w:val="28"/>
          <w:lang w:eastAsia="pl-PL"/>
        </w:rPr>
        <w:t>ux de la servante</w:t>
      </w:r>
    </w:p>
    <w:p w:rsidR="00195F00" w:rsidRPr="00336F70" w:rsidRDefault="00195F00" w:rsidP="00195F00">
      <w:pPr>
        <w:autoSpaceDE w:val="0"/>
        <w:autoSpaceDN w:val="0"/>
        <w:adjustRightInd w:val="0"/>
        <w:ind w:left="120" w:right="153"/>
        <w:rPr>
          <w:rFonts w:ascii="Bookman Old Style" w:hAnsi="Bookman Old Style"/>
          <w:color w:val="000000"/>
          <w:sz w:val="28"/>
          <w:lang w:eastAsia="pl-PL"/>
        </w:rPr>
      </w:pPr>
      <w:r w:rsidRPr="00336F70">
        <w:rPr>
          <w:rFonts w:ascii="Bookman Old Style" w:hAnsi="Bookman Old Style"/>
          <w:color w:val="000000"/>
          <w:sz w:val="28"/>
          <w:lang w:eastAsia="pl-PL"/>
        </w:rPr>
        <w:t>vers la m</w:t>
      </w:r>
      <w:r w:rsidRPr="00336F70">
        <w:rPr>
          <w:rFonts w:ascii="Bookman Old Style" w:hAnsi="Bookman Old Style"/>
          <w:b/>
          <w:bCs/>
          <w:color w:val="000000"/>
          <w:sz w:val="28"/>
          <w:lang w:eastAsia="pl-PL"/>
        </w:rPr>
        <w:t>a</w:t>
      </w:r>
      <w:r w:rsidRPr="00336F70">
        <w:rPr>
          <w:rFonts w:ascii="Bookman Old Style" w:hAnsi="Bookman Old Style"/>
          <w:color w:val="000000"/>
          <w:sz w:val="28"/>
          <w:lang w:eastAsia="pl-PL"/>
        </w:rPr>
        <w:t>in de sa maîtresse,</w:t>
      </w:r>
    </w:p>
    <w:p w:rsidR="00195F00" w:rsidRPr="00336F70" w:rsidRDefault="00195F00" w:rsidP="00195F00">
      <w:pPr>
        <w:autoSpaceDE w:val="0"/>
        <w:autoSpaceDN w:val="0"/>
        <w:adjustRightInd w:val="0"/>
        <w:ind w:left="120" w:right="153"/>
        <w:rPr>
          <w:rFonts w:ascii="Bookman Old Style" w:hAnsi="Bookman Old Style"/>
          <w:color w:val="000000"/>
          <w:sz w:val="28"/>
          <w:lang w:eastAsia="pl-PL"/>
        </w:rPr>
      </w:pPr>
      <w:r w:rsidRPr="00336F70">
        <w:rPr>
          <w:rFonts w:ascii="Bookman Old Style" w:hAnsi="Bookman Old Style"/>
          <w:color w:val="000000"/>
          <w:sz w:val="28"/>
          <w:lang w:eastAsia="pl-PL"/>
        </w:rPr>
        <w:t>nos yeux, levés vers le Seigne</w:t>
      </w:r>
      <w:r w:rsidRPr="00336F70">
        <w:rPr>
          <w:rFonts w:ascii="Bookman Old Style" w:hAnsi="Bookman Old Style"/>
          <w:b/>
          <w:bCs/>
          <w:color w:val="000000"/>
          <w:sz w:val="28"/>
          <w:lang w:eastAsia="pl-PL"/>
        </w:rPr>
        <w:t>u</w:t>
      </w:r>
      <w:r w:rsidRPr="00336F70">
        <w:rPr>
          <w:rFonts w:ascii="Bookman Old Style" w:hAnsi="Bookman Old Style"/>
          <w:color w:val="000000"/>
          <w:sz w:val="28"/>
          <w:lang w:eastAsia="pl-PL"/>
        </w:rPr>
        <w:t>r notre Dieu,</w:t>
      </w:r>
    </w:p>
    <w:p w:rsidR="00195F00" w:rsidRPr="00336F70" w:rsidRDefault="00195F00" w:rsidP="00195F00">
      <w:pPr>
        <w:autoSpaceDE w:val="0"/>
        <w:autoSpaceDN w:val="0"/>
        <w:adjustRightInd w:val="0"/>
        <w:ind w:left="120" w:right="153"/>
        <w:rPr>
          <w:rFonts w:ascii="Bookman Old Style" w:hAnsi="Bookman Old Style" w:cs="Universal-NewswithCommPi"/>
          <w:color w:val="E3007B"/>
          <w:sz w:val="28"/>
          <w:lang w:eastAsia="pl-PL"/>
        </w:rPr>
      </w:pPr>
      <w:r w:rsidRPr="00336F70">
        <w:rPr>
          <w:rFonts w:ascii="Bookman Old Style" w:hAnsi="Bookman Old Style"/>
          <w:color w:val="000000"/>
          <w:sz w:val="28"/>
          <w:lang w:eastAsia="pl-PL"/>
        </w:rPr>
        <w:t>att</w:t>
      </w:r>
      <w:r w:rsidRPr="00336F70">
        <w:rPr>
          <w:rFonts w:ascii="Bookman Old Style" w:hAnsi="Bookman Old Style"/>
          <w:b/>
          <w:bCs/>
          <w:color w:val="000000"/>
          <w:sz w:val="28"/>
          <w:lang w:eastAsia="pl-PL"/>
        </w:rPr>
        <w:t>e</w:t>
      </w:r>
      <w:r w:rsidRPr="00336F70">
        <w:rPr>
          <w:rFonts w:ascii="Bookman Old Style" w:hAnsi="Bookman Old Style"/>
          <w:color w:val="000000"/>
          <w:sz w:val="28"/>
          <w:lang w:eastAsia="pl-PL"/>
        </w:rPr>
        <w:t xml:space="preserve">ndent sa pitié. </w:t>
      </w:r>
    </w:p>
    <w:p w:rsidR="00195F00" w:rsidRPr="00336F70" w:rsidRDefault="00195F00" w:rsidP="00195F00">
      <w:pPr>
        <w:autoSpaceDE w:val="0"/>
        <w:autoSpaceDN w:val="0"/>
        <w:adjustRightInd w:val="0"/>
        <w:ind w:right="153"/>
        <w:rPr>
          <w:rFonts w:ascii="Bookman Old Style" w:hAnsi="Bookman Old Style" w:cs="Universal-NewswithCommPi"/>
          <w:color w:val="E3007B"/>
          <w:sz w:val="28"/>
          <w:lang w:eastAsia="pl-PL"/>
        </w:rPr>
        <w:sectPr w:rsidR="00195F00" w:rsidRPr="00336F70" w:rsidSect="00336F70">
          <w:type w:val="continuous"/>
          <w:pgSz w:w="11906" w:h="16838" w:code="9"/>
          <w:pgMar w:top="567" w:right="567" w:bottom="567" w:left="567" w:header="709" w:footer="709" w:gutter="0"/>
          <w:cols w:num="2" w:space="0" w:equalWidth="0">
            <w:col w:w="4478" w:space="0"/>
            <w:col w:w="6294"/>
          </w:cols>
          <w:docGrid w:linePitch="360"/>
        </w:sectPr>
      </w:pPr>
    </w:p>
    <w:p w:rsidR="00195F00" w:rsidRPr="00336F70" w:rsidRDefault="00195F00" w:rsidP="00195F00">
      <w:pPr>
        <w:autoSpaceDE w:val="0"/>
        <w:autoSpaceDN w:val="0"/>
        <w:adjustRightInd w:val="0"/>
        <w:ind w:right="153"/>
        <w:rPr>
          <w:rFonts w:ascii="Bookman Old Style" w:hAnsi="Bookman Old Style" w:cs="Universal-NewswithCommPi"/>
          <w:color w:val="E3007B"/>
          <w:sz w:val="28"/>
          <w:lang w:eastAsia="pl-PL"/>
        </w:rPr>
      </w:pPr>
    </w:p>
    <w:p w:rsidR="00195F00" w:rsidRPr="00336F70" w:rsidRDefault="00195F00" w:rsidP="00195F00">
      <w:pPr>
        <w:autoSpaceDE w:val="0"/>
        <w:autoSpaceDN w:val="0"/>
        <w:adjustRightInd w:val="0"/>
        <w:ind w:left="3540" w:right="153"/>
        <w:rPr>
          <w:rFonts w:ascii="Bookman Old Style" w:hAnsi="Bookman Old Style"/>
          <w:color w:val="000000"/>
          <w:sz w:val="28"/>
          <w:lang w:eastAsia="pl-PL"/>
        </w:rPr>
      </w:pPr>
      <w:r w:rsidRPr="00336F70">
        <w:rPr>
          <w:rFonts w:ascii="Bookman Old Style" w:hAnsi="Bookman Old Style"/>
          <w:b/>
          <w:color w:val="000000"/>
          <w:sz w:val="28"/>
          <w:lang w:eastAsia="pl-PL"/>
        </w:rPr>
        <w:t>3.</w:t>
      </w:r>
      <w:r w:rsidRPr="00336F70">
        <w:rPr>
          <w:rFonts w:ascii="Bookman Old Style" w:hAnsi="Bookman Old Style"/>
          <w:color w:val="000000"/>
          <w:sz w:val="28"/>
          <w:lang w:eastAsia="pl-PL"/>
        </w:rPr>
        <w:t xml:space="preserve"> Pitié pour nous, Seigne</w:t>
      </w:r>
      <w:r w:rsidRPr="00336F70">
        <w:rPr>
          <w:rFonts w:ascii="Bookman Old Style" w:hAnsi="Bookman Old Style"/>
          <w:b/>
          <w:bCs/>
          <w:color w:val="000000"/>
          <w:sz w:val="28"/>
          <w:lang w:eastAsia="pl-PL"/>
        </w:rPr>
        <w:t>u</w:t>
      </w:r>
      <w:r w:rsidRPr="00336F70">
        <w:rPr>
          <w:rFonts w:ascii="Bookman Old Style" w:hAnsi="Bookman Old Style"/>
          <w:color w:val="000000"/>
          <w:sz w:val="28"/>
          <w:lang w:eastAsia="pl-PL"/>
        </w:rPr>
        <w:t>r, pitié pour nous :</w:t>
      </w:r>
    </w:p>
    <w:p w:rsidR="00195F00" w:rsidRPr="00336F70" w:rsidRDefault="00195F00" w:rsidP="00195F00">
      <w:pPr>
        <w:autoSpaceDE w:val="0"/>
        <w:autoSpaceDN w:val="0"/>
        <w:adjustRightInd w:val="0"/>
        <w:ind w:left="3540" w:right="153"/>
        <w:rPr>
          <w:rFonts w:ascii="Bookman Old Style" w:hAnsi="Bookman Old Style"/>
          <w:color w:val="000000"/>
          <w:sz w:val="28"/>
          <w:lang w:eastAsia="pl-PL"/>
        </w:rPr>
      </w:pPr>
      <w:r w:rsidRPr="00336F70">
        <w:rPr>
          <w:rFonts w:ascii="Bookman Old Style" w:hAnsi="Bookman Old Style"/>
          <w:color w:val="000000"/>
          <w:sz w:val="28"/>
          <w:lang w:eastAsia="pl-PL"/>
        </w:rPr>
        <w:t>notre âme est rassasi</w:t>
      </w:r>
      <w:r w:rsidRPr="00336F70">
        <w:rPr>
          <w:rFonts w:ascii="Bookman Old Style" w:hAnsi="Bookman Old Style"/>
          <w:b/>
          <w:bCs/>
          <w:color w:val="000000"/>
          <w:sz w:val="28"/>
          <w:lang w:eastAsia="pl-PL"/>
        </w:rPr>
        <w:t>é</w:t>
      </w:r>
      <w:r w:rsidRPr="00336F70">
        <w:rPr>
          <w:rFonts w:ascii="Bookman Old Style" w:hAnsi="Bookman Old Style"/>
          <w:color w:val="000000"/>
          <w:sz w:val="28"/>
          <w:lang w:eastAsia="pl-PL"/>
        </w:rPr>
        <w:t>e de mépris.</w:t>
      </w:r>
    </w:p>
    <w:p w:rsidR="00195F00" w:rsidRPr="00336F70" w:rsidRDefault="00195F00" w:rsidP="00195F00">
      <w:pPr>
        <w:autoSpaceDE w:val="0"/>
        <w:autoSpaceDN w:val="0"/>
        <w:adjustRightInd w:val="0"/>
        <w:ind w:left="3540" w:right="153"/>
        <w:rPr>
          <w:rFonts w:ascii="Bookman Old Style" w:hAnsi="Bookman Old Style"/>
          <w:color w:val="000000"/>
          <w:sz w:val="28"/>
          <w:lang w:eastAsia="pl-PL"/>
        </w:rPr>
      </w:pPr>
      <w:r w:rsidRPr="00336F70">
        <w:rPr>
          <w:rFonts w:ascii="Bookman Old Style" w:hAnsi="Bookman Old Style"/>
          <w:color w:val="000000"/>
          <w:sz w:val="28"/>
          <w:lang w:eastAsia="pl-PL"/>
        </w:rPr>
        <w:t>C’en est trop, nous s</w:t>
      </w:r>
      <w:r w:rsidRPr="00336F70">
        <w:rPr>
          <w:rFonts w:ascii="Bookman Old Style" w:hAnsi="Bookman Old Style"/>
          <w:b/>
          <w:bCs/>
          <w:color w:val="000000"/>
          <w:sz w:val="28"/>
          <w:lang w:eastAsia="pl-PL"/>
        </w:rPr>
        <w:t>o</w:t>
      </w:r>
      <w:r w:rsidRPr="00336F70">
        <w:rPr>
          <w:rFonts w:ascii="Bookman Old Style" w:hAnsi="Bookman Old Style"/>
          <w:color w:val="000000"/>
          <w:sz w:val="28"/>
          <w:lang w:eastAsia="pl-PL"/>
        </w:rPr>
        <w:t>mmes rassasiés</w:t>
      </w:r>
    </w:p>
    <w:p w:rsidR="00195F00" w:rsidRPr="00336F70" w:rsidRDefault="00195F00" w:rsidP="00195F00">
      <w:pPr>
        <w:tabs>
          <w:tab w:val="left" w:pos="720"/>
        </w:tabs>
        <w:ind w:left="3540" w:right="153"/>
        <w:jc w:val="both"/>
        <w:rPr>
          <w:rFonts w:ascii="Bookman Old Style" w:hAnsi="Bookman Old Style"/>
          <w:b/>
          <w:sz w:val="38"/>
          <w:szCs w:val="28"/>
          <w:highlight w:val="green"/>
        </w:rPr>
      </w:pPr>
      <w:r w:rsidRPr="00336F70">
        <w:rPr>
          <w:rFonts w:ascii="Bookman Old Style" w:hAnsi="Bookman Old Style"/>
          <w:color w:val="000000"/>
          <w:sz w:val="28"/>
          <w:lang w:eastAsia="pl-PL"/>
        </w:rPr>
        <w:t>du mépr</w:t>
      </w:r>
      <w:r w:rsidRPr="00336F70">
        <w:rPr>
          <w:rFonts w:ascii="Bookman Old Style" w:hAnsi="Bookman Old Style"/>
          <w:b/>
          <w:bCs/>
          <w:color w:val="000000"/>
          <w:sz w:val="28"/>
          <w:lang w:eastAsia="pl-PL"/>
        </w:rPr>
        <w:t>i</w:t>
      </w:r>
      <w:r w:rsidRPr="00336F70">
        <w:rPr>
          <w:rFonts w:ascii="Bookman Old Style" w:hAnsi="Bookman Old Style"/>
          <w:color w:val="000000"/>
          <w:sz w:val="28"/>
          <w:lang w:eastAsia="pl-PL"/>
        </w:rPr>
        <w:t>s des orgueilleux !</w:t>
      </w:r>
      <w:r w:rsidRPr="00336F70">
        <w:rPr>
          <w:rFonts w:ascii="Bookman Old Style" w:hAnsi="Bookman Old Style"/>
          <w:color w:val="000000"/>
          <w:sz w:val="38"/>
          <w:szCs w:val="28"/>
          <w:lang w:eastAsia="pl-PL"/>
        </w:rPr>
        <w:t xml:space="preserve"> </w:t>
      </w:r>
    </w:p>
    <w:p w:rsidR="00195F00" w:rsidRPr="00AA694F" w:rsidRDefault="00195F00" w:rsidP="00195F00">
      <w:pPr>
        <w:jc w:val="both"/>
        <w:rPr>
          <w:rStyle w:val="lev"/>
          <w:rFonts w:ascii="Bookman Old Style" w:hAnsi="Bookman Old Style" w:cs="Lucida Sans Unicode"/>
          <w:bCs w:val="0"/>
          <w:color w:val="000000"/>
          <w:sz w:val="36"/>
          <w:szCs w:val="32"/>
        </w:rPr>
      </w:pPr>
      <w:r w:rsidRPr="00AA694F">
        <w:rPr>
          <w:rFonts w:ascii="Bookman Old Style" w:hAnsi="Bookman Old Style"/>
          <w:b/>
          <w:bCs/>
          <w:color w:val="000000"/>
          <w:sz w:val="36"/>
          <w:szCs w:val="32"/>
          <w:u w:val="single"/>
        </w:rPr>
        <w:lastRenderedPageBreak/>
        <w:t>Prière universelle</w:t>
      </w:r>
      <w:r w:rsidRPr="00AA694F">
        <w:rPr>
          <w:rFonts w:ascii="Bookman Old Style" w:hAnsi="Bookman Old Style"/>
          <w:b/>
          <w:bCs/>
          <w:color w:val="000000"/>
          <w:sz w:val="36"/>
          <w:szCs w:val="32"/>
        </w:rPr>
        <w:t> :</w:t>
      </w:r>
      <w:r w:rsidRPr="00AA694F">
        <w:rPr>
          <w:rStyle w:val="lev"/>
          <w:rFonts w:ascii="Bookman Old Style" w:hAnsi="Bookman Old Style" w:cs="Lucida Sans Unicode"/>
          <w:bCs w:val="0"/>
          <w:color w:val="000000"/>
          <w:sz w:val="36"/>
          <w:szCs w:val="32"/>
        </w:rPr>
        <w:t xml:space="preserve"> </w:t>
      </w:r>
    </w:p>
    <w:p w:rsidR="00195F00" w:rsidRPr="00AA694F" w:rsidRDefault="00195F00" w:rsidP="00195F00">
      <w:pPr>
        <w:autoSpaceDE w:val="0"/>
        <w:autoSpaceDN w:val="0"/>
        <w:adjustRightInd w:val="0"/>
        <w:jc w:val="both"/>
        <w:rPr>
          <w:rFonts w:ascii="Bookman Old Style" w:hAnsi="Bookman Old Style" w:cs="Lucida Sans Unicode"/>
          <w:bCs/>
          <w:color w:val="000000"/>
          <w:sz w:val="36"/>
          <w:szCs w:val="32"/>
        </w:rPr>
      </w:pPr>
      <w:r w:rsidRPr="00AA694F">
        <w:rPr>
          <w:rFonts w:ascii="Bookman Old Style" w:hAnsi="Bookman Old Style" w:cs="Humanist521BT-LightItalic"/>
          <w:b/>
          <w:i/>
          <w:sz w:val="36"/>
          <w:szCs w:val="32"/>
          <w:lang w:eastAsia="pl-PL"/>
        </w:rPr>
        <w:t xml:space="preserve">Prêtre : </w:t>
      </w:r>
      <w:r w:rsidRPr="00AA694F">
        <w:rPr>
          <w:rStyle w:val="lev"/>
          <w:rFonts w:ascii="Bookman Old Style" w:hAnsi="Bookman Old Style" w:cs="Lucida Sans Unicode"/>
          <w:b w:val="0"/>
          <w:color w:val="000000"/>
          <w:sz w:val="36"/>
          <w:szCs w:val="32"/>
        </w:rPr>
        <w:t>Avec foi, prions le Seigneur Jésus pour que sa puissance de vie vienne au secours de notre faiblesse.</w:t>
      </w:r>
    </w:p>
    <w:p w:rsidR="00195F00" w:rsidRPr="00AA694F" w:rsidRDefault="00195F00" w:rsidP="00195F00">
      <w:pPr>
        <w:jc w:val="both"/>
        <w:rPr>
          <w:rFonts w:ascii="Bookman Old Style" w:hAnsi="Bookman Old Style" w:cs="Lucida Sans Unicode"/>
          <w:bCs/>
          <w:color w:val="000000"/>
          <w:sz w:val="36"/>
          <w:szCs w:val="32"/>
        </w:rPr>
      </w:pPr>
      <w:r>
        <w:rPr>
          <w:rFonts w:ascii="Bookman Old Style" w:hAnsi="Bookman Old Style"/>
          <w:noProof/>
          <w:sz w:val="36"/>
          <w:szCs w:val="32"/>
        </w:rPr>
        <w:drawing>
          <wp:inline distT="0" distB="0" distL="0" distR="0">
            <wp:extent cx="6475730" cy="852805"/>
            <wp:effectExtent l="1905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475730" cy="852805"/>
                    </a:xfrm>
                    <a:prstGeom prst="rect">
                      <a:avLst/>
                    </a:prstGeom>
                    <a:noFill/>
                    <a:ln w="9525">
                      <a:noFill/>
                      <a:miter lim="800000"/>
                      <a:headEnd/>
                      <a:tailEnd/>
                    </a:ln>
                  </pic:spPr>
                </pic:pic>
              </a:graphicData>
            </a:graphic>
          </wp:inline>
        </w:drawing>
      </w:r>
      <w:r w:rsidRPr="00AA694F">
        <w:rPr>
          <w:rFonts w:ascii="Bookman Old Style" w:hAnsi="Bookman Old Style" w:cs="Lucida Sans Unicode"/>
          <w:bCs/>
          <w:color w:val="000000"/>
          <w:sz w:val="36"/>
          <w:szCs w:val="32"/>
        </w:rPr>
        <w:t> </w:t>
      </w:r>
    </w:p>
    <w:p w:rsidR="00195F00" w:rsidRPr="00AA694F" w:rsidRDefault="00195F00" w:rsidP="00195F00">
      <w:pPr>
        <w:numPr>
          <w:ilvl w:val="0"/>
          <w:numId w:val="2"/>
        </w:numPr>
        <w:jc w:val="both"/>
        <w:rPr>
          <w:rFonts w:ascii="Bookman Old Style" w:hAnsi="Bookman Old Style" w:cs="Lucida Sans Unicode"/>
          <w:bCs/>
          <w:color w:val="000000"/>
          <w:sz w:val="36"/>
          <w:szCs w:val="32"/>
        </w:rPr>
      </w:pPr>
      <w:r w:rsidRPr="00AA694F">
        <w:rPr>
          <w:rFonts w:ascii="Bookman Old Style" w:hAnsi="Bookman Old Style" w:cs="Lucida Sans Unicode"/>
          <w:bCs/>
          <w:color w:val="000000"/>
          <w:sz w:val="36"/>
          <w:szCs w:val="32"/>
        </w:rPr>
        <w:t xml:space="preserve"> Pour que le Seigneur suscite en notre temps les prophètes qui réveilleront les consciences et renouvelleront les cœurs, ensemble prions.</w:t>
      </w:r>
    </w:p>
    <w:p w:rsidR="00195F00" w:rsidRPr="00AA694F" w:rsidRDefault="00195F00" w:rsidP="00195F00">
      <w:pPr>
        <w:numPr>
          <w:ilvl w:val="0"/>
          <w:numId w:val="2"/>
        </w:numPr>
        <w:jc w:val="both"/>
        <w:rPr>
          <w:rFonts w:ascii="Bookman Old Style" w:hAnsi="Bookman Old Style" w:cs="Lucida Sans Unicode"/>
          <w:bCs/>
          <w:color w:val="000000"/>
          <w:sz w:val="36"/>
          <w:szCs w:val="32"/>
        </w:rPr>
      </w:pPr>
      <w:r w:rsidRPr="00AA694F">
        <w:rPr>
          <w:rFonts w:ascii="Bookman Old Style" w:hAnsi="Bookman Old Style" w:cs="Lucida Sans Unicode"/>
          <w:bCs/>
          <w:color w:val="000000"/>
          <w:sz w:val="36"/>
          <w:szCs w:val="32"/>
        </w:rPr>
        <w:t xml:space="preserve"> Pour que le Seigneur soutienne le courage de ses messagers, affrontés à l'incroyance ou à l'indifférence, jusque dans leur propre famille, ensemble prions.</w:t>
      </w:r>
    </w:p>
    <w:p w:rsidR="00195F00" w:rsidRPr="00AA694F" w:rsidRDefault="00195F00" w:rsidP="00195F00">
      <w:pPr>
        <w:numPr>
          <w:ilvl w:val="0"/>
          <w:numId w:val="2"/>
        </w:numPr>
        <w:jc w:val="both"/>
        <w:rPr>
          <w:rFonts w:ascii="Bookman Old Style" w:hAnsi="Bookman Old Style" w:cs="Lucida Sans Unicode"/>
          <w:bCs/>
          <w:color w:val="000000"/>
          <w:sz w:val="36"/>
          <w:szCs w:val="32"/>
        </w:rPr>
      </w:pPr>
      <w:r w:rsidRPr="00AA694F">
        <w:rPr>
          <w:rFonts w:ascii="Bookman Old Style" w:hAnsi="Bookman Old Style" w:cs="Lucida Sans Unicode"/>
          <w:bCs/>
          <w:color w:val="000000"/>
          <w:sz w:val="36"/>
          <w:szCs w:val="32"/>
        </w:rPr>
        <w:t xml:space="preserve"> Pour que le Seigneur remplisse le cœur des responsables des peuples de son Esprit de sagesse, de justice et de paix, ensemble prions.</w:t>
      </w:r>
    </w:p>
    <w:p w:rsidR="00195F00" w:rsidRPr="00AA694F" w:rsidRDefault="00195F00" w:rsidP="00195F00">
      <w:pPr>
        <w:numPr>
          <w:ilvl w:val="0"/>
          <w:numId w:val="2"/>
        </w:numPr>
        <w:jc w:val="both"/>
        <w:rPr>
          <w:rFonts w:ascii="Bookman Old Style" w:hAnsi="Bookman Old Style" w:cs="Lucida Sans Unicode"/>
          <w:bCs/>
          <w:color w:val="000000"/>
          <w:sz w:val="36"/>
          <w:szCs w:val="32"/>
        </w:rPr>
      </w:pPr>
      <w:r w:rsidRPr="00AA694F">
        <w:rPr>
          <w:rFonts w:ascii="Bookman Old Style" w:hAnsi="Bookman Old Style" w:cs="Lucida Sans Unicode"/>
          <w:bCs/>
          <w:color w:val="000000"/>
          <w:sz w:val="36"/>
          <w:szCs w:val="32"/>
        </w:rPr>
        <w:t xml:space="preserve"> Pour qu'en cette période de vacances, temps de repos, de détente et de découverte, nous puissions rencontrer Dieu dans la beauté de la création, ensemble prions.</w:t>
      </w:r>
    </w:p>
    <w:p w:rsidR="00195F00" w:rsidRPr="00AA694F" w:rsidRDefault="00195F00" w:rsidP="00195F00">
      <w:pPr>
        <w:jc w:val="both"/>
        <w:rPr>
          <w:rFonts w:ascii="Bookman Old Style" w:hAnsi="Bookman Old Style" w:cs="Lucida Sans Unicode"/>
          <w:bCs/>
          <w:color w:val="000000"/>
          <w:sz w:val="36"/>
          <w:szCs w:val="32"/>
        </w:rPr>
      </w:pPr>
      <w:r w:rsidRPr="00AA694F">
        <w:rPr>
          <w:rFonts w:ascii="Bookman Old Style" w:hAnsi="Bookman Old Style" w:cs="Lucida Sans Unicode"/>
          <w:bCs/>
          <w:color w:val="000000"/>
          <w:sz w:val="36"/>
          <w:szCs w:val="32"/>
        </w:rPr>
        <w:t> </w:t>
      </w:r>
    </w:p>
    <w:p w:rsidR="00195F00" w:rsidRPr="00AA694F" w:rsidRDefault="00195F00" w:rsidP="00195F00">
      <w:pPr>
        <w:autoSpaceDE w:val="0"/>
        <w:autoSpaceDN w:val="0"/>
        <w:adjustRightInd w:val="0"/>
        <w:jc w:val="both"/>
        <w:rPr>
          <w:rFonts w:ascii="Bookman Old Style" w:hAnsi="Bookman Old Style" w:cs="Lucida Sans Unicode"/>
          <w:bCs/>
          <w:color w:val="000000"/>
          <w:sz w:val="36"/>
          <w:szCs w:val="32"/>
        </w:rPr>
      </w:pPr>
      <w:r w:rsidRPr="00AA694F">
        <w:rPr>
          <w:rFonts w:ascii="Bookman Old Style" w:hAnsi="Bookman Old Style" w:cs="Humanist521BT-LightItalic"/>
          <w:b/>
          <w:i/>
          <w:sz w:val="36"/>
          <w:szCs w:val="32"/>
          <w:lang w:eastAsia="pl-PL"/>
        </w:rPr>
        <w:t>Prêtre :</w:t>
      </w:r>
      <w:r w:rsidRPr="00AA694F">
        <w:rPr>
          <w:rFonts w:ascii="Bookman Old Style" w:hAnsi="Bookman Old Style"/>
          <w:iCs/>
          <w:color w:val="000000"/>
          <w:sz w:val="36"/>
          <w:szCs w:val="32"/>
        </w:rPr>
        <w:t xml:space="preserve"> </w:t>
      </w:r>
      <w:r w:rsidRPr="00AA694F">
        <w:rPr>
          <w:rStyle w:val="lev"/>
          <w:rFonts w:ascii="Bookman Old Style" w:hAnsi="Bookman Old Style" w:cs="Lucida Sans Unicode"/>
          <w:b w:val="0"/>
          <w:color w:val="000000"/>
          <w:sz w:val="36"/>
          <w:szCs w:val="32"/>
        </w:rPr>
        <w:t>Que la force de ta grâce, Seigneur, vienne au secours de notre faiblesse, et nous serons, pour notre temps, messagers et témoins de la Bonne Nouvelle. Par Jésus, le Christ, notre Seigneur. Amen.</w:t>
      </w:r>
    </w:p>
    <w:p w:rsidR="00195F00" w:rsidRPr="00AA694F" w:rsidRDefault="00195F00" w:rsidP="00195F00">
      <w:pPr>
        <w:jc w:val="both"/>
        <w:rPr>
          <w:rFonts w:ascii="Bookman Old Style" w:hAnsi="Bookman Old Style"/>
          <w:sz w:val="36"/>
          <w:szCs w:val="32"/>
        </w:rPr>
      </w:pPr>
    </w:p>
    <w:p w:rsidR="00195F00" w:rsidRPr="00AA694F" w:rsidRDefault="00195F00" w:rsidP="00195F00">
      <w:pPr>
        <w:rPr>
          <w:rFonts w:ascii="Bookman Old Style" w:hAnsi="Bookman Old Style"/>
          <w:bCs/>
          <w:sz w:val="36"/>
          <w:szCs w:val="32"/>
        </w:rPr>
      </w:pPr>
      <w:r w:rsidRPr="00AA694F">
        <w:rPr>
          <w:rFonts w:ascii="Bookman Old Style" w:hAnsi="Bookman Old Style"/>
          <w:b/>
          <w:sz w:val="36"/>
          <w:szCs w:val="32"/>
          <w:u w:val="single"/>
        </w:rPr>
        <w:t xml:space="preserve">Chant de Communion : </w:t>
      </w:r>
      <w:r w:rsidRPr="00AA694F">
        <w:rPr>
          <w:rFonts w:ascii="Bookman Old Style" w:hAnsi="Bookman Old Style"/>
          <w:b/>
          <w:sz w:val="36"/>
          <w:szCs w:val="32"/>
        </w:rPr>
        <w:t>CELUI QUI A MANGE DE CE PAIN</w:t>
      </w:r>
      <w:r w:rsidRPr="00AA694F">
        <w:rPr>
          <w:rFonts w:ascii="Bookman Old Style" w:hAnsi="Bookman Old Style"/>
          <w:sz w:val="36"/>
          <w:szCs w:val="32"/>
        </w:rPr>
        <w:t xml:space="preserve"> </w:t>
      </w:r>
      <w:r w:rsidRPr="00AA694F">
        <w:rPr>
          <w:rFonts w:ascii="Bookman Old Style" w:hAnsi="Bookman Old Style"/>
          <w:i/>
          <w:sz w:val="36"/>
          <w:szCs w:val="32"/>
        </w:rPr>
        <w:t>D 140-3</w:t>
      </w:r>
    </w:p>
    <w:p w:rsidR="00195F00" w:rsidRPr="00AA694F" w:rsidRDefault="00195F00" w:rsidP="00195F00">
      <w:pPr>
        <w:rPr>
          <w:rFonts w:ascii="Bookman Old Style" w:hAnsi="Bookman Old Style"/>
          <w:b/>
          <w:sz w:val="36"/>
          <w:szCs w:val="32"/>
          <w:u w:val="single"/>
        </w:rPr>
      </w:pPr>
    </w:p>
    <w:p w:rsidR="00195F00" w:rsidRPr="00AA694F" w:rsidRDefault="00195F00" w:rsidP="00195F00">
      <w:pPr>
        <w:rPr>
          <w:rFonts w:ascii="Bookman Old Style" w:hAnsi="Bookman Old Style"/>
          <w:sz w:val="36"/>
          <w:szCs w:val="32"/>
        </w:rPr>
      </w:pPr>
      <w:r w:rsidRPr="00AA694F">
        <w:rPr>
          <w:rFonts w:ascii="Bookman Old Style" w:hAnsi="Bookman Old Style"/>
          <w:b/>
          <w:sz w:val="36"/>
          <w:szCs w:val="32"/>
          <w:u w:val="single"/>
        </w:rPr>
        <w:t>Chant d’envoi :</w:t>
      </w:r>
      <w:r w:rsidRPr="00AA694F">
        <w:rPr>
          <w:rFonts w:ascii="Bookman Old Style" w:hAnsi="Bookman Old Style"/>
          <w:sz w:val="36"/>
          <w:szCs w:val="32"/>
          <w:u w:val="single"/>
        </w:rPr>
        <w:t xml:space="preserve"> </w:t>
      </w:r>
      <w:r w:rsidRPr="00AA694F">
        <w:rPr>
          <w:rFonts w:ascii="Bookman Old Style" w:hAnsi="Bookman Old Style"/>
          <w:b/>
          <w:sz w:val="36"/>
          <w:szCs w:val="32"/>
        </w:rPr>
        <w:t>TA PAROLE NOUS RÉVEILLE</w:t>
      </w:r>
      <w:r w:rsidRPr="00AA694F">
        <w:rPr>
          <w:rFonts w:ascii="Bookman Old Style" w:hAnsi="Bookman Old Style"/>
          <w:sz w:val="36"/>
          <w:szCs w:val="32"/>
        </w:rPr>
        <w:t xml:space="preserve"> </w:t>
      </w:r>
      <w:r w:rsidRPr="00AA694F">
        <w:rPr>
          <w:rFonts w:ascii="Bookman Old Style" w:hAnsi="Bookman Old Style"/>
          <w:i/>
          <w:sz w:val="36"/>
          <w:szCs w:val="32"/>
        </w:rPr>
        <w:t>U 526</w:t>
      </w:r>
    </w:p>
    <w:p w:rsidR="00523C9F" w:rsidRDefault="00523C9F"/>
    <w:sectPr w:rsidR="00523C9F" w:rsidSect="00877404">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arnhamDisplay-Light">
    <w:altName w:val="Times New Roman"/>
    <w:panose1 w:val="00000000000000000000"/>
    <w:charset w:val="EE"/>
    <w:family w:val="auto"/>
    <w:notTrueType/>
    <w:pitch w:val="default"/>
    <w:sig w:usb0="00000007" w:usb1="00000000" w:usb2="00000000" w:usb3="00000000" w:csb0="00000003"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01274"/>
    <w:multiLevelType w:val="hybridMultilevel"/>
    <w:tmpl w:val="51546402"/>
    <w:lvl w:ilvl="0" w:tplc="5EC66B10">
      <w:start w:val="1"/>
      <w:numFmt w:val="decimal"/>
      <w:lvlText w:val="%1."/>
      <w:lvlJc w:val="left"/>
      <w:pPr>
        <w:tabs>
          <w:tab w:val="num" w:pos="284"/>
        </w:tabs>
        <w:ind w:left="0" w:firstLine="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61D6078D"/>
    <w:multiLevelType w:val="hybridMultilevel"/>
    <w:tmpl w:val="27F418B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195F00"/>
    <w:rsid w:val="00195F00"/>
    <w:rsid w:val="004037E5"/>
    <w:rsid w:val="00523C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0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195F00"/>
    <w:pPr>
      <w:spacing w:before="100" w:beforeAutospacing="1" w:after="100" w:afterAutospacing="1"/>
    </w:pPr>
  </w:style>
  <w:style w:type="character" w:styleId="lev">
    <w:name w:val="Strong"/>
    <w:qFormat/>
    <w:rsid w:val="00195F00"/>
    <w:rPr>
      <w:b/>
      <w:bCs/>
    </w:rPr>
  </w:style>
  <w:style w:type="paragraph" w:styleId="Textedebulles">
    <w:name w:val="Balloon Text"/>
    <w:basedOn w:val="Normal"/>
    <w:link w:val="TextedebullesCar"/>
    <w:uiPriority w:val="99"/>
    <w:semiHidden/>
    <w:unhideWhenUsed/>
    <w:rsid w:val="00195F00"/>
    <w:rPr>
      <w:rFonts w:ascii="Tahoma" w:hAnsi="Tahoma" w:cs="Tahoma"/>
      <w:sz w:val="16"/>
      <w:szCs w:val="16"/>
    </w:rPr>
  </w:style>
  <w:style w:type="character" w:customStyle="1" w:styleId="TextedebullesCar">
    <w:name w:val="Texte de bulles Car"/>
    <w:basedOn w:val="Policepardfaut"/>
    <w:link w:val="Textedebulles"/>
    <w:uiPriority w:val="99"/>
    <w:semiHidden/>
    <w:rsid w:val="00195F0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1935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2018-06-26T11:56:00Z</dcterms:created>
  <dcterms:modified xsi:type="dcterms:W3CDTF">2018-06-26T11:57:00Z</dcterms:modified>
</cp:coreProperties>
</file>