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95" w:rsidRPr="00500ABA" w:rsidRDefault="00AC2795" w:rsidP="00AC2795">
      <w:pPr>
        <w:jc w:val="center"/>
        <w:rPr>
          <w:rFonts w:ascii="Bookman Old Style" w:hAnsi="Bookman Old Style"/>
          <w:b/>
          <w:sz w:val="30"/>
          <w:szCs w:val="28"/>
        </w:rPr>
      </w:pPr>
      <w:r>
        <w:rPr>
          <w:rFonts w:ascii="Bookman Old Style" w:hAnsi="Bookman Old Style"/>
          <w:b/>
          <w:sz w:val="30"/>
          <w:szCs w:val="28"/>
        </w:rPr>
        <w:t>Paroisse ND de la Roya</w:t>
      </w:r>
    </w:p>
    <w:p w:rsidR="00AC2795" w:rsidRPr="00500ABA" w:rsidRDefault="00AC2795" w:rsidP="00AC2795">
      <w:pPr>
        <w:jc w:val="center"/>
        <w:rPr>
          <w:rFonts w:ascii="Bookman Old Style" w:hAnsi="Bookman Old Style"/>
          <w:b/>
          <w:sz w:val="30"/>
          <w:szCs w:val="28"/>
        </w:rPr>
      </w:pPr>
      <w:r w:rsidRPr="00500ABA">
        <w:rPr>
          <w:rFonts w:ascii="Bookman Old Style" w:hAnsi="Bookman Old Style"/>
          <w:b/>
          <w:sz w:val="30"/>
          <w:szCs w:val="28"/>
        </w:rPr>
        <w:t>23° dimanche ordinaire A</w:t>
      </w:r>
    </w:p>
    <w:p w:rsidR="00AC2795" w:rsidRDefault="00AC2795" w:rsidP="00AC2795">
      <w:pPr>
        <w:jc w:val="center"/>
        <w:rPr>
          <w:rFonts w:ascii="Bookman Old Style" w:hAnsi="Bookman Old Style"/>
          <w:b/>
          <w:sz w:val="30"/>
          <w:szCs w:val="28"/>
        </w:rPr>
      </w:pPr>
    </w:p>
    <w:p w:rsidR="00AC2795" w:rsidRPr="00500ABA" w:rsidRDefault="00AC2795" w:rsidP="00AC2795">
      <w:pPr>
        <w:jc w:val="center"/>
        <w:rPr>
          <w:rFonts w:ascii="Bookman Old Style" w:hAnsi="Bookman Old Style"/>
          <w:b/>
          <w:sz w:val="30"/>
          <w:szCs w:val="28"/>
        </w:rPr>
      </w:pPr>
    </w:p>
    <w:p w:rsidR="00AC2795" w:rsidRPr="00500ABA" w:rsidRDefault="00AC2795" w:rsidP="00AC2795">
      <w:pPr>
        <w:rPr>
          <w:rFonts w:ascii="Bookman Old Style" w:hAnsi="Bookman Old Style"/>
          <w:b/>
          <w:sz w:val="30"/>
          <w:szCs w:val="28"/>
        </w:rPr>
      </w:pPr>
      <w:r w:rsidRPr="00500ABA">
        <w:rPr>
          <w:rFonts w:ascii="Bookman Old Style" w:hAnsi="Bookman Old Style"/>
          <w:b/>
          <w:sz w:val="30"/>
          <w:szCs w:val="28"/>
        </w:rPr>
        <w:t xml:space="preserve">Messe du Peuple de Dieu </w:t>
      </w:r>
      <w:r w:rsidRPr="00500ABA">
        <w:rPr>
          <w:rFonts w:ascii="Bookman Old Style" w:hAnsi="Bookman Old Style"/>
          <w:i/>
          <w:sz w:val="30"/>
          <w:szCs w:val="28"/>
        </w:rPr>
        <w:t>AL 597</w:t>
      </w:r>
    </w:p>
    <w:p w:rsidR="00AC2795" w:rsidRPr="00500ABA" w:rsidRDefault="00AC2795" w:rsidP="00AC2795">
      <w:pPr>
        <w:rPr>
          <w:rFonts w:ascii="Bookman Old Style" w:hAnsi="Bookman Old Style"/>
          <w:b/>
          <w:color w:val="000000"/>
          <w:sz w:val="30"/>
          <w:szCs w:val="28"/>
          <w:u w:val="single"/>
        </w:rPr>
      </w:pPr>
      <w:r w:rsidRPr="00500ABA">
        <w:rPr>
          <w:rFonts w:ascii="Bookman Old Style" w:hAnsi="Bookman Old Style"/>
          <w:b/>
          <w:sz w:val="30"/>
          <w:szCs w:val="28"/>
          <w:u w:val="single"/>
        </w:rPr>
        <w:t>Chant d’entrée :</w:t>
      </w:r>
      <w:r w:rsidRPr="00500ABA">
        <w:rPr>
          <w:rFonts w:ascii="Bookman Old Style" w:hAnsi="Bookman Old Style"/>
          <w:sz w:val="30"/>
          <w:szCs w:val="28"/>
          <w:u w:val="single"/>
        </w:rPr>
        <w:t xml:space="preserve"> </w:t>
      </w:r>
      <w:r w:rsidRPr="00500ABA">
        <w:rPr>
          <w:rFonts w:ascii="Bookman Old Style" w:hAnsi="Bookman Old Style"/>
          <w:b/>
          <w:sz w:val="28"/>
          <w:szCs w:val="28"/>
        </w:rPr>
        <w:t xml:space="preserve">CHANTEZ, PRIEZ, CÉLÉBREZ LE SEIGNEUR </w:t>
      </w:r>
      <w:r w:rsidRPr="00500ABA">
        <w:rPr>
          <w:rFonts w:ascii="Bookman Old Style" w:hAnsi="Bookman Old Style"/>
          <w:i/>
          <w:sz w:val="28"/>
          <w:szCs w:val="28"/>
        </w:rPr>
        <w:t>A 40-73</w:t>
      </w:r>
    </w:p>
    <w:p w:rsidR="00AC2795" w:rsidRPr="00500ABA" w:rsidRDefault="00AC2795" w:rsidP="00AC2795">
      <w:pPr>
        <w:jc w:val="both"/>
        <w:rPr>
          <w:rFonts w:ascii="Bookman Old Style" w:hAnsi="Bookman Old Style"/>
          <w:sz w:val="30"/>
          <w:szCs w:val="28"/>
        </w:rPr>
      </w:pPr>
      <w:r w:rsidRPr="00500ABA">
        <w:rPr>
          <w:rFonts w:ascii="Bookman Old Style" w:hAnsi="Bookman Old Style"/>
          <w:b/>
          <w:color w:val="000000"/>
          <w:sz w:val="30"/>
          <w:szCs w:val="28"/>
          <w:u w:val="single"/>
        </w:rPr>
        <w:t>Accueil :</w:t>
      </w:r>
      <w:r>
        <w:rPr>
          <w:rFonts w:ascii="Bookman Old Style" w:hAnsi="Bookman Old Style" w:cs="Humanist521BT-ExtraBold"/>
          <w:sz w:val="30"/>
          <w:szCs w:val="28"/>
          <w:lang w:eastAsia="pl-PL"/>
        </w:rPr>
        <w:t xml:space="preserve"> </w:t>
      </w:r>
      <w:r w:rsidRPr="00500ABA">
        <w:rPr>
          <w:rFonts w:ascii="Bookman Old Style" w:hAnsi="Bookman Old Style"/>
          <w:sz w:val="30"/>
          <w:szCs w:val="28"/>
        </w:rPr>
        <w:t>Frères et sœurs, après la dispersion de l'été, notre communauté retrouve son visage habituel. En ce temps de rentrée, la Parole de Dieu nous invite à nous sentir responsables les uns des autres. Fidèle à sa promesse, le Christ est présent au milieu de nous puisque nous sommes réunis en son nom.</w:t>
      </w:r>
    </w:p>
    <w:p w:rsidR="00AC2795" w:rsidRPr="00500ABA" w:rsidRDefault="00AC2795" w:rsidP="00AC2795">
      <w:pPr>
        <w:autoSpaceDE w:val="0"/>
        <w:autoSpaceDN w:val="0"/>
        <w:adjustRightInd w:val="0"/>
        <w:jc w:val="both"/>
        <w:rPr>
          <w:rFonts w:ascii="Bookman Old Style" w:hAnsi="Bookman Old Style"/>
          <w:sz w:val="30"/>
          <w:szCs w:val="28"/>
        </w:rPr>
      </w:pPr>
    </w:p>
    <w:p w:rsidR="00AC2795" w:rsidRPr="00500ABA" w:rsidRDefault="00AC2795" w:rsidP="00AC2795">
      <w:pPr>
        <w:autoSpaceDE w:val="0"/>
        <w:autoSpaceDN w:val="0"/>
        <w:adjustRightInd w:val="0"/>
        <w:jc w:val="both"/>
        <w:rPr>
          <w:rFonts w:ascii="Bookman Old Style" w:hAnsi="Bookman Old Style"/>
          <w:i/>
          <w:sz w:val="30"/>
          <w:szCs w:val="28"/>
        </w:rPr>
      </w:pPr>
      <w:r w:rsidRPr="00500ABA">
        <w:rPr>
          <w:rFonts w:ascii="Bookman Old Style" w:hAnsi="Bookman Old Style"/>
          <w:b/>
          <w:bCs/>
          <w:sz w:val="30"/>
          <w:szCs w:val="28"/>
          <w:u w:val="single"/>
        </w:rPr>
        <w:t>Prière pénitentielle</w:t>
      </w:r>
      <w:r w:rsidRPr="00500ABA">
        <w:rPr>
          <w:rFonts w:ascii="Bookman Old Style" w:hAnsi="Bookman Old Style"/>
          <w:sz w:val="30"/>
          <w:szCs w:val="28"/>
        </w:rPr>
        <w:t xml:space="preserve"> : </w:t>
      </w:r>
      <w:r w:rsidRPr="00500ABA">
        <w:rPr>
          <w:rFonts w:ascii="Bookman Old Style" w:hAnsi="Bookman Old Style" w:cs="Goudy"/>
          <w:sz w:val="30"/>
          <w:szCs w:val="28"/>
          <w:lang w:eastAsia="pl-PL"/>
        </w:rPr>
        <w:t>Approchons-nous du Seigneur, qui ne veut pas la mort du pécheur mais qu’il se convertisse et qu’il vive.</w:t>
      </w:r>
      <w:r w:rsidRPr="00500ABA">
        <w:rPr>
          <w:rFonts w:ascii="Bookman Old Style" w:hAnsi="Bookman Old Style"/>
          <w:i/>
          <w:sz w:val="30"/>
          <w:szCs w:val="28"/>
        </w:rPr>
        <w:t xml:space="preserve"> (brève pause en silence)</w:t>
      </w:r>
    </w:p>
    <w:p w:rsidR="00AC2795" w:rsidRPr="00500ABA" w:rsidRDefault="00AC2795" w:rsidP="00AC2795">
      <w:pPr>
        <w:numPr>
          <w:ilvl w:val="0"/>
          <w:numId w:val="2"/>
        </w:numPr>
        <w:autoSpaceDE w:val="0"/>
        <w:autoSpaceDN w:val="0"/>
        <w:adjustRightInd w:val="0"/>
        <w:jc w:val="both"/>
        <w:rPr>
          <w:rFonts w:ascii="Bookman Old Style" w:hAnsi="Bookman Old Style"/>
          <w:sz w:val="30"/>
          <w:szCs w:val="28"/>
          <w:lang w:eastAsia="pl-PL"/>
        </w:rPr>
      </w:pPr>
      <w:r w:rsidRPr="00500ABA">
        <w:rPr>
          <w:rFonts w:ascii="Bookman Old Style" w:hAnsi="Bookman Old Style" w:cs="Humanist521BT-LightItalic"/>
          <w:b/>
          <w:i/>
          <w:sz w:val="30"/>
          <w:szCs w:val="28"/>
          <w:lang w:eastAsia="pl-PL"/>
        </w:rPr>
        <w:t>Prêtre :</w:t>
      </w:r>
      <w:r w:rsidRPr="00500ABA">
        <w:rPr>
          <w:rFonts w:ascii="Bookman Old Style" w:hAnsi="Bookman Old Style"/>
          <w:iCs/>
          <w:color w:val="000000"/>
          <w:sz w:val="30"/>
          <w:szCs w:val="28"/>
        </w:rPr>
        <w:t xml:space="preserve"> </w:t>
      </w:r>
      <w:r w:rsidRPr="00500ABA">
        <w:rPr>
          <w:rFonts w:ascii="Bookman Old Style" w:hAnsi="Bookman Old Style" w:cs="Goudy"/>
          <w:sz w:val="30"/>
          <w:szCs w:val="28"/>
          <w:lang w:eastAsia="pl-PL"/>
        </w:rPr>
        <w:t>Seigneur Jésus, ta vie nous appelle à devenir des bâtisseurs d’amour.</w:t>
      </w:r>
    </w:p>
    <w:p w:rsidR="00AC2795" w:rsidRPr="00500ABA" w:rsidRDefault="00AC2795" w:rsidP="00AC2795">
      <w:pPr>
        <w:autoSpaceDE w:val="0"/>
        <w:autoSpaceDN w:val="0"/>
        <w:adjustRightInd w:val="0"/>
        <w:jc w:val="both"/>
        <w:rPr>
          <w:rFonts w:ascii="Bookman Old Style" w:hAnsi="Bookman Old Style" w:cs="Arial"/>
          <w:b/>
          <w:bCs/>
          <w:i/>
          <w:iCs/>
          <w:sz w:val="30"/>
          <w:szCs w:val="28"/>
          <w:lang w:eastAsia="pl-PL"/>
        </w:rPr>
      </w:pPr>
      <w:r w:rsidRPr="00500ABA">
        <w:rPr>
          <w:rFonts w:ascii="Bookman Old Style" w:hAnsi="Bookman Old Style"/>
          <w:b/>
          <w:i/>
          <w:sz w:val="30"/>
          <w:szCs w:val="28"/>
        </w:rPr>
        <w:t>Animateur chante :</w:t>
      </w:r>
      <w:r w:rsidRPr="00500ABA">
        <w:rPr>
          <w:rFonts w:ascii="Bookman Old Style" w:hAnsi="Bookman Old Style"/>
          <w:sz w:val="30"/>
          <w:szCs w:val="28"/>
        </w:rPr>
        <w:t xml:space="preserve"> </w:t>
      </w:r>
      <w:r w:rsidRPr="00500ABA">
        <w:rPr>
          <w:rFonts w:ascii="Bookman Old Style" w:hAnsi="Bookman Old Style" w:cs="Arial"/>
          <w:b/>
          <w:bCs/>
          <w:i/>
          <w:iCs/>
          <w:sz w:val="30"/>
          <w:szCs w:val="28"/>
          <w:lang w:eastAsia="pl-PL"/>
        </w:rPr>
        <w:t xml:space="preserve">— Kyrie </w:t>
      </w:r>
      <w:proofErr w:type="spellStart"/>
      <w:r w:rsidRPr="00500ABA">
        <w:rPr>
          <w:rFonts w:ascii="Bookman Old Style" w:hAnsi="Bookman Old Style" w:cs="Arial"/>
          <w:b/>
          <w:bCs/>
          <w:i/>
          <w:iCs/>
          <w:sz w:val="30"/>
          <w:szCs w:val="28"/>
          <w:lang w:eastAsia="pl-PL"/>
        </w:rPr>
        <w:t>eleison</w:t>
      </w:r>
      <w:proofErr w:type="spellEnd"/>
      <w:r w:rsidRPr="00500ABA">
        <w:rPr>
          <w:rFonts w:ascii="Bookman Old Style" w:hAnsi="Bookman Old Style" w:cs="Arial"/>
          <w:b/>
          <w:bCs/>
          <w:i/>
          <w:iCs/>
          <w:sz w:val="30"/>
          <w:szCs w:val="28"/>
          <w:lang w:eastAsia="pl-PL"/>
        </w:rPr>
        <w:t>.</w:t>
      </w:r>
    </w:p>
    <w:p w:rsidR="00AC2795" w:rsidRPr="00500ABA" w:rsidRDefault="00AC2795" w:rsidP="00AC2795">
      <w:pPr>
        <w:numPr>
          <w:ilvl w:val="0"/>
          <w:numId w:val="2"/>
        </w:numPr>
        <w:autoSpaceDE w:val="0"/>
        <w:autoSpaceDN w:val="0"/>
        <w:adjustRightInd w:val="0"/>
        <w:jc w:val="both"/>
        <w:rPr>
          <w:rFonts w:ascii="Bookman Old Style" w:hAnsi="Bookman Old Style"/>
          <w:sz w:val="30"/>
          <w:szCs w:val="28"/>
          <w:lang w:eastAsia="pl-PL"/>
        </w:rPr>
      </w:pPr>
      <w:r w:rsidRPr="00500ABA">
        <w:rPr>
          <w:rFonts w:ascii="Bookman Old Style" w:hAnsi="Bookman Old Style" w:cs="Humanist521BT-LightItalic"/>
          <w:b/>
          <w:i/>
          <w:sz w:val="30"/>
          <w:szCs w:val="28"/>
          <w:lang w:eastAsia="pl-PL"/>
        </w:rPr>
        <w:t>Prêtre :</w:t>
      </w:r>
      <w:r w:rsidRPr="00500ABA">
        <w:rPr>
          <w:rFonts w:ascii="Bookman Old Style" w:hAnsi="Bookman Old Style"/>
          <w:iCs/>
          <w:color w:val="000000"/>
          <w:sz w:val="30"/>
          <w:szCs w:val="28"/>
        </w:rPr>
        <w:t xml:space="preserve"> </w:t>
      </w:r>
      <w:r w:rsidRPr="00500ABA">
        <w:rPr>
          <w:rFonts w:ascii="Bookman Old Style" w:hAnsi="Bookman Old Style" w:cs="Goudy"/>
          <w:sz w:val="30"/>
          <w:szCs w:val="28"/>
          <w:lang w:eastAsia="pl-PL"/>
        </w:rPr>
        <w:t>Ô Christ, ton amour fait de nous des artisans de paix.</w:t>
      </w:r>
    </w:p>
    <w:p w:rsidR="00AC2795" w:rsidRPr="00500ABA" w:rsidRDefault="00AC2795" w:rsidP="00AC2795">
      <w:pPr>
        <w:autoSpaceDE w:val="0"/>
        <w:autoSpaceDN w:val="0"/>
        <w:adjustRightInd w:val="0"/>
        <w:jc w:val="both"/>
        <w:rPr>
          <w:rFonts w:ascii="Bookman Old Style" w:hAnsi="Bookman Old Style" w:cs="Arial"/>
          <w:b/>
          <w:bCs/>
          <w:i/>
          <w:iCs/>
          <w:sz w:val="30"/>
          <w:szCs w:val="28"/>
          <w:lang w:eastAsia="pl-PL"/>
        </w:rPr>
      </w:pPr>
      <w:r w:rsidRPr="00500ABA">
        <w:rPr>
          <w:rFonts w:ascii="Bookman Old Style" w:hAnsi="Bookman Old Style"/>
          <w:b/>
          <w:i/>
          <w:sz w:val="30"/>
          <w:szCs w:val="28"/>
        </w:rPr>
        <w:t>Animateur chante :</w:t>
      </w:r>
      <w:r w:rsidRPr="00500ABA">
        <w:rPr>
          <w:rFonts w:ascii="Bookman Old Style" w:hAnsi="Bookman Old Style"/>
          <w:sz w:val="30"/>
          <w:szCs w:val="28"/>
        </w:rPr>
        <w:t xml:space="preserve"> </w:t>
      </w:r>
      <w:r w:rsidRPr="00500ABA">
        <w:rPr>
          <w:rFonts w:ascii="Bookman Old Style" w:hAnsi="Bookman Old Style" w:cs="Arial"/>
          <w:b/>
          <w:bCs/>
          <w:i/>
          <w:iCs/>
          <w:sz w:val="30"/>
          <w:szCs w:val="28"/>
          <w:lang w:eastAsia="pl-PL"/>
        </w:rPr>
        <w:t xml:space="preserve">— </w:t>
      </w:r>
      <w:proofErr w:type="spellStart"/>
      <w:r w:rsidRPr="00500ABA">
        <w:rPr>
          <w:rFonts w:ascii="Bookman Old Style" w:hAnsi="Bookman Old Style"/>
          <w:b/>
          <w:i/>
          <w:sz w:val="30"/>
          <w:szCs w:val="28"/>
          <w:lang w:eastAsia="pl-PL"/>
        </w:rPr>
        <w:t>Christ</w:t>
      </w:r>
      <w:r w:rsidRPr="00500ABA">
        <w:rPr>
          <w:rFonts w:ascii="Bookman Old Style" w:hAnsi="Bookman Old Style" w:cs="Arial"/>
          <w:b/>
          <w:bCs/>
          <w:i/>
          <w:iCs/>
          <w:sz w:val="30"/>
          <w:szCs w:val="28"/>
          <w:lang w:eastAsia="pl-PL"/>
        </w:rPr>
        <w:t>e</w:t>
      </w:r>
      <w:proofErr w:type="spellEnd"/>
      <w:r w:rsidRPr="00500ABA">
        <w:rPr>
          <w:rFonts w:ascii="Bookman Old Style" w:hAnsi="Bookman Old Style" w:cs="Arial"/>
          <w:b/>
          <w:bCs/>
          <w:i/>
          <w:iCs/>
          <w:sz w:val="30"/>
          <w:szCs w:val="28"/>
          <w:lang w:eastAsia="pl-PL"/>
        </w:rPr>
        <w:t xml:space="preserve"> </w:t>
      </w:r>
      <w:proofErr w:type="spellStart"/>
      <w:r w:rsidRPr="00500ABA">
        <w:rPr>
          <w:rFonts w:ascii="Bookman Old Style" w:hAnsi="Bookman Old Style" w:cs="Arial"/>
          <w:b/>
          <w:bCs/>
          <w:i/>
          <w:iCs/>
          <w:sz w:val="30"/>
          <w:szCs w:val="28"/>
          <w:lang w:eastAsia="pl-PL"/>
        </w:rPr>
        <w:t>eleison</w:t>
      </w:r>
      <w:proofErr w:type="spellEnd"/>
      <w:r w:rsidRPr="00500ABA">
        <w:rPr>
          <w:rFonts w:ascii="Bookman Old Style" w:hAnsi="Bookman Old Style" w:cs="Arial"/>
          <w:b/>
          <w:bCs/>
          <w:i/>
          <w:iCs/>
          <w:sz w:val="30"/>
          <w:szCs w:val="28"/>
          <w:lang w:eastAsia="pl-PL"/>
        </w:rPr>
        <w:t>.</w:t>
      </w:r>
    </w:p>
    <w:p w:rsidR="00AC2795" w:rsidRPr="00500ABA" w:rsidRDefault="00AC2795" w:rsidP="00AC2795">
      <w:pPr>
        <w:numPr>
          <w:ilvl w:val="0"/>
          <w:numId w:val="2"/>
        </w:numPr>
        <w:autoSpaceDE w:val="0"/>
        <w:autoSpaceDN w:val="0"/>
        <w:adjustRightInd w:val="0"/>
        <w:jc w:val="both"/>
        <w:rPr>
          <w:rFonts w:ascii="Bookman Old Style" w:hAnsi="Bookman Old Style"/>
          <w:sz w:val="30"/>
          <w:szCs w:val="28"/>
          <w:lang w:eastAsia="pl-PL"/>
        </w:rPr>
      </w:pPr>
      <w:r w:rsidRPr="00500ABA">
        <w:rPr>
          <w:rFonts w:ascii="Bookman Old Style" w:hAnsi="Bookman Old Style" w:cs="Humanist521BT-LightItalic"/>
          <w:b/>
          <w:i/>
          <w:sz w:val="30"/>
          <w:szCs w:val="28"/>
          <w:lang w:eastAsia="pl-PL"/>
        </w:rPr>
        <w:t>Prêtre :</w:t>
      </w:r>
      <w:r w:rsidRPr="00500ABA">
        <w:rPr>
          <w:rFonts w:ascii="Bookman Old Style" w:hAnsi="Bookman Old Style"/>
          <w:iCs/>
          <w:color w:val="000000"/>
          <w:sz w:val="30"/>
          <w:szCs w:val="28"/>
        </w:rPr>
        <w:t xml:space="preserve"> </w:t>
      </w:r>
      <w:r w:rsidRPr="00500ABA">
        <w:rPr>
          <w:rFonts w:ascii="Bookman Old Style" w:hAnsi="Bookman Old Style" w:cs="Goudy"/>
          <w:sz w:val="30"/>
          <w:szCs w:val="28"/>
          <w:lang w:eastAsia="pl-PL"/>
        </w:rPr>
        <w:t>Seigneur, ton pardon nous relève et nous remet en marche.</w:t>
      </w:r>
    </w:p>
    <w:p w:rsidR="00AC2795" w:rsidRPr="00500ABA" w:rsidRDefault="00AC2795" w:rsidP="00AC2795">
      <w:pPr>
        <w:autoSpaceDE w:val="0"/>
        <w:autoSpaceDN w:val="0"/>
        <w:adjustRightInd w:val="0"/>
        <w:jc w:val="both"/>
        <w:rPr>
          <w:rFonts w:ascii="Bookman Old Style" w:hAnsi="Bookman Old Style" w:cs="Arial"/>
          <w:b/>
          <w:bCs/>
          <w:i/>
          <w:iCs/>
          <w:sz w:val="30"/>
          <w:szCs w:val="28"/>
          <w:lang w:eastAsia="pl-PL"/>
        </w:rPr>
      </w:pPr>
      <w:r w:rsidRPr="00500ABA">
        <w:rPr>
          <w:rFonts w:ascii="Bookman Old Style" w:hAnsi="Bookman Old Style"/>
          <w:b/>
          <w:i/>
          <w:sz w:val="30"/>
          <w:szCs w:val="28"/>
        </w:rPr>
        <w:t>Animateur chante :</w:t>
      </w:r>
      <w:r w:rsidRPr="00500ABA">
        <w:rPr>
          <w:rFonts w:ascii="Bookman Old Style" w:hAnsi="Bookman Old Style"/>
          <w:sz w:val="30"/>
          <w:szCs w:val="28"/>
        </w:rPr>
        <w:t xml:space="preserve"> </w:t>
      </w:r>
      <w:r w:rsidRPr="00500ABA">
        <w:rPr>
          <w:rFonts w:ascii="Bookman Old Style" w:hAnsi="Bookman Old Style" w:cs="Arial"/>
          <w:b/>
          <w:bCs/>
          <w:i/>
          <w:iCs/>
          <w:sz w:val="30"/>
          <w:szCs w:val="28"/>
          <w:lang w:eastAsia="pl-PL"/>
        </w:rPr>
        <w:t xml:space="preserve">— Kyrie </w:t>
      </w:r>
      <w:proofErr w:type="spellStart"/>
      <w:r w:rsidRPr="00500ABA">
        <w:rPr>
          <w:rFonts w:ascii="Bookman Old Style" w:hAnsi="Bookman Old Style" w:cs="Arial"/>
          <w:b/>
          <w:bCs/>
          <w:i/>
          <w:iCs/>
          <w:sz w:val="30"/>
          <w:szCs w:val="28"/>
          <w:lang w:eastAsia="pl-PL"/>
        </w:rPr>
        <w:t>eleison</w:t>
      </w:r>
      <w:proofErr w:type="spellEnd"/>
      <w:r w:rsidRPr="00500ABA">
        <w:rPr>
          <w:rFonts w:ascii="Bookman Old Style" w:hAnsi="Bookman Old Style" w:cs="Arial"/>
          <w:b/>
          <w:bCs/>
          <w:i/>
          <w:iCs/>
          <w:sz w:val="30"/>
          <w:szCs w:val="28"/>
          <w:lang w:eastAsia="pl-PL"/>
        </w:rPr>
        <w:t>.</w:t>
      </w:r>
    </w:p>
    <w:p w:rsidR="00AC2795" w:rsidRPr="00500ABA" w:rsidRDefault="00AC2795" w:rsidP="00AC2795">
      <w:pPr>
        <w:autoSpaceDE w:val="0"/>
        <w:autoSpaceDN w:val="0"/>
        <w:adjustRightInd w:val="0"/>
        <w:jc w:val="both"/>
        <w:rPr>
          <w:rFonts w:ascii="Bookman Old Style" w:hAnsi="Bookman Old Style" w:cs="Arial"/>
          <w:b/>
          <w:bCs/>
          <w:i/>
          <w:iCs/>
          <w:sz w:val="30"/>
          <w:szCs w:val="28"/>
          <w:lang w:eastAsia="pl-PL"/>
        </w:rPr>
      </w:pPr>
    </w:p>
    <w:p w:rsidR="00AC2795" w:rsidRPr="00500ABA" w:rsidRDefault="00AC2795" w:rsidP="00AC2795">
      <w:pPr>
        <w:numPr>
          <w:ilvl w:val="0"/>
          <w:numId w:val="2"/>
        </w:numPr>
        <w:jc w:val="both"/>
        <w:rPr>
          <w:rFonts w:ascii="Bookman Old Style" w:hAnsi="Bookman Old Style"/>
          <w:b/>
          <w:bCs/>
          <w:sz w:val="30"/>
          <w:szCs w:val="28"/>
        </w:rPr>
      </w:pPr>
      <w:r w:rsidRPr="00500ABA">
        <w:rPr>
          <w:rFonts w:ascii="Bookman Old Style" w:hAnsi="Bookman Old Style" w:cs="Humanist521BT-LightItalic"/>
          <w:b/>
          <w:i/>
          <w:sz w:val="30"/>
          <w:szCs w:val="28"/>
          <w:lang w:eastAsia="pl-PL"/>
        </w:rPr>
        <w:t>Prêtre :</w:t>
      </w:r>
      <w:r w:rsidRPr="00500ABA">
        <w:rPr>
          <w:rFonts w:ascii="Bookman Old Style" w:hAnsi="Bookman Old Style"/>
          <w:iCs/>
          <w:color w:val="000000"/>
          <w:sz w:val="30"/>
          <w:szCs w:val="28"/>
        </w:rPr>
        <w:t xml:space="preserve"> </w:t>
      </w:r>
      <w:r w:rsidRPr="00500ABA">
        <w:rPr>
          <w:rFonts w:ascii="Bookman Old Style" w:hAnsi="Bookman Old Style"/>
          <w:sz w:val="30"/>
          <w:szCs w:val="28"/>
          <w:lang w:eastAsia="pl-PL"/>
        </w:rPr>
        <w:t>Que Dieu tout-puissant …</w:t>
      </w:r>
    </w:p>
    <w:p w:rsidR="00AC2795" w:rsidRPr="00500ABA" w:rsidRDefault="00AC2795" w:rsidP="00AC2795">
      <w:pPr>
        <w:numPr>
          <w:ilvl w:val="0"/>
          <w:numId w:val="1"/>
        </w:numPr>
        <w:jc w:val="both"/>
        <w:rPr>
          <w:rFonts w:ascii="Bookman Old Style" w:hAnsi="Bookman Old Style"/>
          <w:b/>
          <w:bCs/>
          <w:sz w:val="30"/>
          <w:szCs w:val="28"/>
        </w:rPr>
      </w:pPr>
      <w:r w:rsidRPr="00500ABA">
        <w:rPr>
          <w:rFonts w:ascii="Bookman Old Style" w:hAnsi="Bookman Old Style"/>
          <w:b/>
          <w:i/>
          <w:sz w:val="30"/>
          <w:szCs w:val="28"/>
        </w:rPr>
        <w:t>Animateur chante :</w:t>
      </w:r>
      <w:r w:rsidRPr="00500ABA">
        <w:rPr>
          <w:rFonts w:ascii="Bookman Old Style" w:hAnsi="Bookman Old Style"/>
          <w:sz w:val="30"/>
          <w:szCs w:val="28"/>
        </w:rPr>
        <w:t xml:space="preserve">  Gloria…</w:t>
      </w:r>
    </w:p>
    <w:p w:rsidR="00AC2795" w:rsidRPr="00500ABA" w:rsidRDefault="00AC2795" w:rsidP="00AC2795">
      <w:pPr>
        <w:jc w:val="both"/>
        <w:rPr>
          <w:rFonts w:ascii="Bookman Old Style" w:hAnsi="Bookman Old Style" w:cs="MatrixScriptRegular"/>
          <w:b/>
          <w:sz w:val="28"/>
          <w:szCs w:val="28"/>
          <w:u w:val="single"/>
          <w:lang w:eastAsia="pl-PL"/>
        </w:rPr>
      </w:pPr>
    </w:p>
    <w:p w:rsidR="00AC2795" w:rsidRPr="00500ABA" w:rsidRDefault="00AC2795" w:rsidP="00AC2795">
      <w:pPr>
        <w:jc w:val="both"/>
        <w:rPr>
          <w:rFonts w:ascii="Bookman Old Style" w:hAnsi="Bookman Old Style" w:cs="Humanist521BT-Light"/>
          <w:sz w:val="28"/>
          <w:szCs w:val="28"/>
          <w:lang w:eastAsia="pl-PL"/>
        </w:rPr>
      </w:pPr>
      <w:r w:rsidRPr="00500ABA">
        <w:rPr>
          <w:rFonts w:ascii="Bookman Old Style" w:hAnsi="Bookman Old Style" w:cs="MatrixScriptRegular"/>
          <w:b/>
          <w:sz w:val="28"/>
          <w:szCs w:val="28"/>
          <w:u w:val="single"/>
          <w:lang w:eastAsia="pl-PL"/>
        </w:rPr>
        <w:t>Psaume</w:t>
      </w:r>
      <w:r w:rsidRPr="00500ABA">
        <w:rPr>
          <w:rFonts w:ascii="Bookman Old Style" w:hAnsi="Bookman Old Style" w:cs="MatrixScriptRegular"/>
          <w:b/>
          <w:sz w:val="28"/>
          <w:szCs w:val="28"/>
          <w:lang w:eastAsia="pl-PL"/>
        </w:rPr>
        <w:t xml:space="preserve"> </w:t>
      </w:r>
      <w:r w:rsidRPr="00500ABA">
        <w:rPr>
          <w:rFonts w:ascii="Bookman Old Style" w:hAnsi="Bookman Old Style" w:cs="Humanist521BT-Light"/>
          <w:b/>
          <w:sz w:val="28"/>
          <w:szCs w:val="28"/>
          <w:lang w:eastAsia="pl-PL"/>
        </w:rPr>
        <w:t>94</w:t>
      </w:r>
      <w:r w:rsidRPr="00500ABA">
        <w:rPr>
          <w:rFonts w:ascii="Bookman Old Style" w:hAnsi="Bookman Old Style" w:cs="Humanist521BT-Light"/>
          <w:sz w:val="28"/>
          <w:szCs w:val="28"/>
          <w:lang w:eastAsia="pl-PL"/>
        </w:rPr>
        <w:t xml:space="preserve"> (95)</w:t>
      </w:r>
    </w:p>
    <w:p w:rsidR="00AC2795" w:rsidRPr="00500ABA" w:rsidRDefault="00AC2795" w:rsidP="00AC2795">
      <w:pPr>
        <w:jc w:val="both"/>
        <w:rPr>
          <w:rFonts w:ascii="Bookman Old Style" w:hAnsi="Bookman Old Style" w:cs="Humanist521BT-Light"/>
          <w:sz w:val="28"/>
          <w:szCs w:val="28"/>
          <w:lang w:eastAsia="pl-PL"/>
        </w:rPr>
      </w:pPr>
      <w:r>
        <w:rPr>
          <w:rFonts w:ascii="Bookman Old Style" w:hAnsi="Bookman Old Style" w:cs="Humanist521BT-Light"/>
          <w:noProof/>
          <w:sz w:val="28"/>
          <w:szCs w:val="28"/>
        </w:rPr>
        <w:drawing>
          <wp:inline distT="0" distB="0" distL="0" distR="0">
            <wp:extent cx="6473825" cy="158178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581785"/>
                    </a:xfrm>
                    <a:prstGeom prst="rect">
                      <a:avLst/>
                    </a:prstGeom>
                    <a:noFill/>
                    <a:ln w="9525">
                      <a:noFill/>
                      <a:miter lim="800000"/>
                      <a:headEnd/>
                      <a:tailEnd/>
                    </a:ln>
                  </pic:spPr>
                </pic:pic>
              </a:graphicData>
            </a:graphic>
          </wp:inline>
        </w:drawing>
      </w:r>
    </w:p>
    <w:p w:rsidR="00AC2795" w:rsidRPr="00500ABA" w:rsidRDefault="00AC2795" w:rsidP="00AC2795">
      <w:pPr>
        <w:autoSpaceDE w:val="0"/>
        <w:autoSpaceDN w:val="0"/>
        <w:adjustRightInd w:val="0"/>
        <w:rPr>
          <w:rFonts w:ascii="Bookman Old Style" w:hAnsi="Bookman Old Style" w:cs="Goudy"/>
          <w:b/>
          <w:sz w:val="26"/>
          <w:szCs w:val="28"/>
          <w:lang w:eastAsia="pl-PL"/>
        </w:rPr>
        <w:sectPr w:rsidR="00AC2795" w:rsidRPr="00500ABA" w:rsidSect="00AC2795">
          <w:pgSz w:w="11906" w:h="16838" w:code="9"/>
          <w:pgMar w:top="567" w:right="567" w:bottom="567" w:left="567" w:header="709" w:footer="709" w:gutter="0"/>
          <w:cols w:space="708"/>
          <w:docGrid w:linePitch="360"/>
        </w:sectPr>
      </w:pP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b/>
          <w:sz w:val="26"/>
          <w:szCs w:val="28"/>
          <w:lang w:eastAsia="pl-PL"/>
        </w:rPr>
        <w:lastRenderedPageBreak/>
        <w:t>1.</w:t>
      </w:r>
      <w:r w:rsidRPr="00500ABA">
        <w:rPr>
          <w:rFonts w:ascii="Bookman Old Style" w:hAnsi="Bookman Old Style" w:cs="Goudy"/>
          <w:sz w:val="26"/>
          <w:szCs w:val="28"/>
          <w:lang w:eastAsia="pl-PL"/>
        </w:rPr>
        <w:t xml:space="preserve"> Venez, crions de j</w:t>
      </w:r>
      <w:r w:rsidRPr="00500ABA">
        <w:rPr>
          <w:rFonts w:ascii="Bookman Old Style" w:hAnsi="Bookman Old Style" w:cs="Goudy-Bold"/>
          <w:b/>
          <w:bCs/>
          <w:sz w:val="26"/>
          <w:szCs w:val="28"/>
          <w:lang w:eastAsia="pl-PL"/>
        </w:rPr>
        <w:t>o</w:t>
      </w:r>
      <w:r w:rsidRPr="00500ABA">
        <w:rPr>
          <w:rFonts w:ascii="Bookman Old Style" w:hAnsi="Bookman Old Style" w:cs="Goudy"/>
          <w:sz w:val="26"/>
          <w:szCs w:val="28"/>
          <w:lang w:eastAsia="pl-PL"/>
        </w:rPr>
        <w:t>ie pour le Seigneur,</w:t>
      </w: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sz w:val="26"/>
          <w:szCs w:val="28"/>
          <w:lang w:eastAsia="pl-PL"/>
        </w:rPr>
        <w:t>acclamons notre Roch</w:t>
      </w:r>
      <w:r w:rsidRPr="00500ABA">
        <w:rPr>
          <w:rFonts w:ascii="Bookman Old Style" w:hAnsi="Bookman Old Style" w:cs="Goudy-Bold"/>
          <w:b/>
          <w:bCs/>
          <w:sz w:val="26"/>
          <w:szCs w:val="28"/>
          <w:lang w:eastAsia="pl-PL"/>
        </w:rPr>
        <w:t>e</w:t>
      </w:r>
      <w:r w:rsidRPr="00500ABA">
        <w:rPr>
          <w:rFonts w:ascii="Bookman Old Style" w:hAnsi="Bookman Old Style" w:cs="Goudy"/>
          <w:sz w:val="26"/>
          <w:szCs w:val="28"/>
          <w:lang w:eastAsia="pl-PL"/>
        </w:rPr>
        <w:t>r, notre salut !</w:t>
      </w: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sz w:val="26"/>
          <w:szCs w:val="28"/>
          <w:lang w:eastAsia="pl-PL"/>
        </w:rPr>
        <w:t>Allons jusqu’à lu</w:t>
      </w:r>
      <w:r w:rsidRPr="00500ABA">
        <w:rPr>
          <w:rFonts w:ascii="Bookman Old Style" w:hAnsi="Bookman Old Style" w:cs="Goudy-Bold"/>
          <w:b/>
          <w:bCs/>
          <w:sz w:val="26"/>
          <w:szCs w:val="28"/>
          <w:lang w:eastAsia="pl-PL"/>
        </w:rPr>
        <w:t xml:space="preserve">i </w:t>
      </w:r>
      <w:r w:rsidRPr="00500ABA">
        <w:rPr>
          <w:rFonts w:ascii="Bookman Old Style" w:hAnsi="Bookman Old Style" w:cs="Goudy"/>
          <w:sz w:val="26"/>
          <w:szCs w:val="28"/>
          <w:lang w:eastAsia="pl-PL"/>
        </w:rPr>
        <w:t>en rendant grâce,</w:t>
      </w:r>
    </w:p>
    <w:p w:rsidR="00AC2795" w:rsidRPr="00500ABA" w:rsidRDefault="00AC2795" w:rsidP="00AC2795">
      <w:pPr>
        <w:autoSpaceDE w:val="0"/>
        <w:autoSpaceDN w:val="0"/>
        <w:adjustRightInd w:val="0"/>
        <w:rPr>
          <w:rFonts w:ascii="Bookman Old Style" w:hAnsi="Bookman Old Style" w:cs="Universal-NewswithCommPi"/>
          <w:sz w:val="26"/>
          <w:szCs w:val="28"/>
          <w:lang w:eastAsia="pl-PL"/>
        </w:rPr>
      </w:pPr>
      <w:r w:rsidRPr="00500ABA">
        <w:rPr>
          <w:rFonts w:ascii="Bookman Old Style" w:hAnsi="Bookman Old Style" w:cs="Goudy"/>
          <w:sz w:val="26"/>
          <w:szCs w:val="28"/>
          <w:lang w:eastAsia="pl-PL"/>
        </w:rPr>
        <w:t>par nos hymnes de f</w:t>
      </w:r>
      <w:r w:rsidRPr="00500ABA">
        <w:rPr>
          <w:rFonts w:ascii="Bookman Old Style" w:hAnsi="Bookman Old Style" w:cs="Goudy-Bold"/>
          <w:b/>
          <w:bCs/>
          <w:sz w:val="26"/>
          <w:szCs w:val="28"/>
          <w:lang w:eastAsia="pl-PL"/>
        </w:rPr>
        <w:t>ê</w:t>
      </w:r>
      <w:r w:rsidRPr="00500ABA">
        <w:rPr>
          <w:rFonts w:ascii="Bookman Old Style" w:hAnsi="Bookman Old Style" w:cs="Goudy"/>
          <w:sz w:val="26"/>
          <w:szCs w:val="28"/>
          <w:lang w:eastAsia="pl-PL"/>
        </w:rPr>
        <w:t xml:space="preserve">te acclamons-le ! </w:t>
      </w:r>
    </w:p>
    <w:p w:rsidR="00AC2795" w:rsidRPr="00500ABA" w:rsidRDefault="00AC2795" w:rsidP="00AC2795">
      <w:pPr>
        <w:autoSpaceDE w:val="0"/>
        <w:autoSpaceDN w:val="0"/>
        <w:adjustRightInd w:val="0"/>
        <w:rPr>
          <w:rFonts w:ascii="Bookman Old Style" w:hAnsi="Bookman Old Style" w:cs="Goudy"/>
          <w:sz w:val="26"/>
          <w:szCs w:val="28"/>
          <w:lang w:eastAsia="pl-PL"/>
        </w:rPr>
      </w:pP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b/>
          <w:sz w:val="26"/>
          <w:szCs w:val="28"/>
          <w:lang w:eastAsia="pl-PL"/>
        </w:rPr>
        <w:lastRenderedPageBreak/>
        <w:t>2.</w:t>
      </w:r>
      <w:r w:rsidRPr="00500ABA">
        <w:rPr>
          <w:rFonts w:ascii="Bookman Old Style" w:hAnsi="Bookman Old Style" w:cs="Goudy"/>
          <w:sz w:val="26"/>
          <w:szCs w:val="28"/>
          <w:lang w:eastAsia="pl-PL"/>
        </w:rPr>
        <w:t xml:space="preserve"> Entrez, inclinez-vo</w:t>
      </w:r>
      <w:r w:rsidRPr="00500ABA">
        <w:rPr>
          <w:rFonts w:ascii="Bookman Old Style" w:hAnsi="Bookman Old Style" w:cs="Goudy-Bold"/>
          <w:b/>
          <w:bCs/>
          <w:sz w:val="26"/>
          <w:szCs w:val="28"/>
          <w:lang w:eastAsia="pl-PL"/>
        </w:rPr>
        <w:t>u</w:t>
      </w:r>
      <w:r w:rsidRPr="00500ABA">
        <w:rPr>
          <w:rFonts w:ascii="Bookman Old Style" w:hAnsi="Bookman Old Style" w:cs="Goudy"/>
          <w:sz w:val="26"/>
          <w:szCs w:val="28"/>
          <w:lang w:eastAsia="pl-PL"/>
        </w:rPr>
        <w:t>s, prosternez-vous,</w:t>
      </w: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sz w:val="26"/>
          <w:szCs w:val="28"/>
          <w:lang w:eastAsia="pl-PL"/>
        </w:rPr>
        <w:t>adorons le Seigne</w:t>
      </w:r>
      <w:r w:rsidRPr="00500ABA">
        <w:rPr>
          <w:rFonts w:ascii="Bookman Old Style" w:hAnsi="Bookman Old Style" w:cs="Goudy-Bold"/>
          <w:b/>
          <w:bCs/>
          <w:sz w:val="26"/>
          <w:szCs w:val="28"/>
          <w:lang w:eastAsia="pl-PL"/>
        </w:rPr>
        <w:t>u</w:t>
      </w:r>
      <w:r w:rsidRPr="00500ABA">
        <w:rPr>
          <w:rFonts w:ascii="Bookman Old Style" w:hAnsi="Bookman Old Style" w:cs="Goudy"/>
          <w:sz w:val="26"/>
          <w:szCs w:val="28"/>
          <w:lang w:eastAsia="pl-PL"/>
        </w:rPr>
        <w:t>r qui nous a faits.</w:t>
      </w:r>
    </w:p>
    <w:p w:rsidR="00AC2795" w:rsidRPr="00500ABA" w:rsidRDefault="00AC2795" w:rsidP="00AC2795">
      <w:pPr>
        <w:autoSpaceDE w:val="0"/>
        <w:autoSpaceDN w:val="0"/>
        <w:adjustRightInd w:val="0"/>
        <w:rPr>
          <w:rFonts w:ascii="Bookman Old Style" w:hAnsi="Bookman Old Style" w:cs="Goudy"/>
          <w:sz w:val="26"/>
          <w:szCs w:val="28"/>
          <w:lang w:eastAsia="pl-PL"/>
        </w:rPr>
      </w:pPr>
      <w:r w:rsidRPr="00500ABA">
        <w:rPr>
          <w:rFonts w:ascii="Bookman Old Style" w:hAnsi="Bookman Old Style" w:cs="Goudy"/>
          <w:sz w:val="26"/>
          <w:szCs w:val="28"/>
          <w:lang w:eastAsia="pl-PL"/>
        </w:rPr>
        <w:t xml:space="preserve">Oui, il </w:t>
      </w:r>
      <w:r w:rsidRPr="00500ABA">
        <w:rPr>
          <w:rFonts w:ascii="Bookman Old Style" w:hAnsi="Bookman Old Style" w:cs="Goudy-Bold"/>
          <w:b/>
          <w:bCs/>
          <w:sz w:val="26"/>
          <w:szCs w:val="28"/>
          <w:lang w:eastAsia="pl-PL"/>
        </w:rPr>
        <w:t>e</w:t>
      </w:r>
      <w:r w:rsidRPr="00500ABA">
        <w:rPr>
          <w:rFonts w:ascii="Bookman Old Style" w:hAnsi="Bookman Old Style" w:cs="Goudy"/>
          <w:sz w:val="26"/>
          <w:szCs w:val="28"/>
          <w:lang w:eastAsia="pl-PL"/>
        </w:rPr>
        <w:t xml:space="preserve">st notre Dieu ; </w:t>
      </w:r>
    </w:p>
    <w:p w:rsidR="00AC2795" w:rsidRPr="00500ABA" w:rsidRDefault="00AC2795" w:rsidP="00AC2795">
      <w:pPr>
        <w:autoSpaceDE w:val="0"/>
        <w:autoSpaceDN w:val="0"/>
        <w:adjustRightInd w:val="0"/>
        <w:rPr>
          <w:rFonts w:ascii="Bookman Old Style" w:hAnsi="Bookman Old Style" w:cs="Universal-NewswithCommPi"/>
          <w:sz w:val="26"/>
          <w:szCs w:val="28"/>
          <w:lang w:eastAsia="pl-PL"/>
        </w:rPr>
      </w:pPr>
      <w:r w:rsidRPr="00500ABA">
        <w:rPr>
          <w:rFonts w:ascii="Bookman Old Style" w:hAnsi="Bookman Old Style" w:cs="Goudy"/>
          <w:sz w:val="26"/>
          <w:szCs w:val="28"/>
          <w:lang w:eastAsia="pl-PL"/>
        </w:rPr>
        <w:t>nous sommes le pe</w:t>
      </w:r>
      <w:r w:rsidRPr="00500ABA">
        <w:rPr>
          <w:rFonts w:ascii="Bookman Old Style" w:hAnsi="Bookman Old Style" w:cs="Goudy-Bold"/>
          <w:b/>
          <w:bCs/>
          <w:sz w:val="26"/>
          <w:szCs w:val="28"/>
          <w:lang w:eastAsia="pl-PL"/>
        </w:rPr>
        <w:t>u</w:t>
      </w:r>
      <w:r w:rsidRPr="00500ABA">
        <w:rPr>
          <w:rFonts w:ascii="Bookman Old Style" w:hAnsi="Bookman Old Style" w:cs="Goudy"/>
          <w:sz w:val="26"/>
          <w:szCs w:val="28"/>
          <w:lang w:eastAsia="pl-PL"/>
        </w:rPr>
        <w:t xml:space="preserve">ple qu’il conduit. </w:t>
      </w:r>
    </w:p>
    <w:p w:rsidR="00AC2795" w:rsidRPr="00500ABA" w:rsidRDefault="00AC2795" w:rsidP="00AC2795">
      <w:pPr>
        <w:autoSpaceDE w:val="0"/>
        <w:autoSpaceDN w:val="0"/>
        <w:adjustRightInd w:val="0"/>
        <w:rPr>
          <w:rFonts w:ascii="Bookman Old Style" w:hAnsi="Bookman Old Style" w:cs="Goudy"/>
          <w:sz w:val="26"/>
          <w:szCs w:val="28"/>
          <w:lang w:eastAsia="pl-PL"/>
        </w:rPr>
        <w:sectPr w:rsidR="00AC2795" w:rsidRPr="00500ABA" w:rsidSect="009F0FF7">
          <w:type w:val="continuous"/>
          <w:pgSz w:w="11906" w:h="16838" w:code="9"/>
          <w:pgMar w:top="567" w:right="567" w:bottom="567" w:left="567" w:header="709" w:footer="709" w:gutter="0"/>
          <w:cols w:num="2" w:space="284" w:equalWidth="0">
            <w:col w:w="5273" w:space="284"/>
            <w:col w:w="5215"/>
          </w:cols>
          <w:docGrid w:linePitch="360"/>
        </w:sectPr>
      </w:pPr>
    </w:p>
    <w:p w:rsidR="00AC2795" w:rsidRPr="00500ABA" w:rsidRDefault="00AC2795" w:rsidP="00AC2795">
      <w:pPr>
        <w:autoSpaceDE w:val="0"/>
        <w:autoSpaceDN w:val="0"/>
        <w:adjustRightInd w:val="0"/>
        <w:rPr>
          <w:rFonts w:ascii="Bookman Old Style" w:hAnsi="Bookman Old Style" w:cs="Goudy"/>
          <w:sz w:val="26"/>
          <w:szCs w:val="28"/>
          <w:lang w:eastAsia="pl-PL"/>
        </w:rPr>
      </w:pPr>
    </w:p>
    <w:p w:rsidR="00AC2795" w:rsidRPr="00500ABA" w:rsidRDefault="00AC2795" w:rsidP="00AC2795">
      <w:pPr>
        <w:autoSpaceDE w:val="0"/>
        <w:autoSpaceDN w:val="0"/>
        <w:adjustRightInd w:val="0"/>
        <w:ind w:left="2832"/>
        <w:rPr>
          <w:rFonts w:ascii="Bookman Old Style" w:hAnsi="Bookman Old Style" w:cs="Goudy"/>
          <w:sz w:val="26"/>
          <w:szCs w:val="28"/>
          <w:lang w:eastAsia="pl-PL"/>
        </w:rPr>
      </w:pPr>
      <w:r w:rsidRPr="00500ABA">
        <w:rPr>
          <w:rFonts w:ascii="Bookman Old Style" w:hAnsi="Bookman Old Style" w:cs="Goudy"/>
          <w:b/>
          <w:sz w:val="26"/>
          <w:szCs w:val="28"/>
          <w:lang w:eastAsia="pl-PL"/>
        </w:rPr>
        <w:t>3.</w:t>
      </w:r>
      <w:r w:rsidRPr="00500ABA">
        <w:rPr>
          <w:rFonts w:ascii="Bookman Old Style" w:hAnsi="Bookman Old Style" w:cs="Goudy"/>
          <w:sz w:val="26"/>
          <w:szCs w:val="28"/>
          <w:lang w:eastAsia="pl-PL"/>
        </w:rPr>
        <w:t xml:space="preserve"> Aujourd’hui écouterez-vo</w:t>
      </w:r>
      <w:r w:rsidRPr="00500ABA">
        <w:rPr>
          <w:rFonts w:ascii="Bookman Old Style" w:hAnsi="Bookman Old Style" w:cs="Goudy-Bold"/>
          <w:b/>
          <w:bCs/>
          <w:sz w:val="26"/>
          <w:szCs w:val="28"/>
          <w:lang w:eastAsia="pl-PL"/>
        </w:rPr>
        <w:t>u</w:t>
      </w:r>
      <w:r w:rsidRPr="00500ABA">
        <w:rPr>
          <w:rFonts w:ascii="Bookman Old Style" w:hAnsi="Bookman Old Style" w:cs="Goudy"/>
          <w:sz w:val="26"/>
          <w:szCs w:val="28"/>
          <w:lang w:eastAsia="pl-PL"/>
        </w:rPr>
        <w:t>s sa parole ?</w:t>
      </w:r>
    </w:p>
    <w:p w:rsidR="00AC2795" w:rsidRPr="00500ABA" w:rsidRDefault="00AC2795" w:rsidP="00AC2795">
      <w:pPr>
        <w:autoSpaceDE w:val="0"/>
        <w:autoSpaceDN w:val="0"/>
        <w:adjustRightInd w:val="0"/>
        <w:ind w:left="2832"/>
        <w:rPr>
          <w:rFonts w:ascii="Bookman Old Style" w:hAnsi="Bookman Old Style" w:cs="Goudy"/>
          <w:sz w:val="26"/>
          <w:szCs w:val="28"/>
          <w:lang w:eastAsia="pl-PL"/>
        </w:rPr>
      </w:pPr>
      <w:r w:rsidRPr="00500ABA">
        <w:rPr>
          <w:rFonts w:ascii="Bookman Old Style" w:hAnsi="Bookman Old Style" w:cs="Goudy"/>
          <w:sz w:val="26"/>
          <w:szCs w:val="28"/>
          <w:lang w:eastAsia="pl-PL"/>
        </w:rPr>
        <w:t>« Ne fermez pas votre cœu</w:t>
      </w:r>
      <w:r w:rsidRPr="00500ABA">
        <w:rPr>
          <w:rFonts w:ascii="Bookman Old Style" w:hAnsi="Bookman Old Style" w:cs="Goudy-Bold"/>
          <w:b/>
          <w:bCs/>
          <w:sz w:val="26"/>
          <w:szCs w:val="28"/>
          <w:lang w:eastAsia="pl-PL"/>
        </w:rPr>
        <w:t>r</w:t>
      </w:r>
      <w:r w:rsidRPr="00500ABA">
        <w:rPr>
          <w:rFonts w:ascii="Bookman Old Style" w:hAnsi="Bookman Old Style" w:cs="Goudy"/>
          <w:sz w:val="26"/>
          <w:szCs w:val="28"/>
          <w:lang w:eastAsia="pl-PL"/>
        </w:rPr>
        <w:t xml:space="preserve"> comme au désert</w:t>
      </w:r>
    </w:p>
    <w:p w:rsidR="00AC2795" w:rsidRPr="00500ABA" w:rsidRDefault="00AC2795" w:rsidP="00AC2795">
      <w:pPr>
        <w:autoSpaceDE w:val="0"/>
        <w:autoSpaceDN w:val="0"/>
        <w:adjustRightInd w:val="0"/>
        <w:ind w:left="2832"/>
        <w:rPr>
          <w:rFonts w:ascii="Bookman Old Style" w:hAnsi="Bookman Old Style" w:cs="Goudy"/>
          <w:sz w:val="26"/>
          <w:szCs w:val="28"/>
          <w:lang w:eastAsia="pl-PL"/>
        </w:rPr>
      </w:pPr>
      <w:r w:rsidRPr="00500ABA">
        <w:rPr>
          <w:rFonts w:ascii="Bookman Old Style" w:hAnsi="Bookman Old Style" w:cs="Goudy"/>
          <w:sz w:val="26"/>
          <w:szCs w:val="28"/>
          <w:lang w:eastAsia="pl-PL"/>
        </w:rPr>
        <w:t>où vos pères m’ont tent</w:t>
      </w:r>
      <w:r w:rsidRPr="00500ABA">
        <w:rPr>
          <w:rFonts w:ascii="Bookman Old Style" w:hAnsi="Bookman Old Style" w:cs="Goudy-Bold"/>
          <w:b/>
          <w:bCs/>
          <w:sz w:val="26"/>
          <w:szCs w:val="28"/>
          <w:lang w:eastAsia="pl-PL"/>
        </w:rPr>
        <w:t xml:space="preserve">é </w:t>
      </w:r>
      <w:r w:rsidRPr="00500ABA">
        <w:rPr>
          <w:rFonts w:ascii="Bookman Old Style" w:hAnsi="Bookman Old Style" w:cs="Goudy"/>
          <w:sz w:val="26"/>
          <w:szCs w:val="28"/>
          <w:lang w:eastAsia="pl-PL"/>
        </w:rPr>
        <w:t>et provoqué</w:t>
      </w:r>
    </w:p>
    <w:p w:rsidR="00AC2795" w:rsidRPr="00500ABA" w:rsidRDefault="00AC2795" w:rsidP="00AC2795">
      <w:pPr>
        <w:ind w:left="2832"/>
        <w:jc w:val="both"/>
        <w:rPr>
          <w:rFonts w:ascii="Bookman Old Style" w:hAnsi="Bookman Old Style" w:cs="Goudy"/>
          <w:sz w:val="26"/>
          <w:szCs w:val="28"/>
          <w:lang w:eastAsia="pl-PL"/>
        </w:rPr>
      </w:pPr>
      <w:r w:rsidRPr="00500ABA">
        <w:rPr>
          <w:rFonts w:ascii="Bookman Old Style" w:hAnsi="Bookman Old Style" w:cs="Goudy"/>
          <w:sz w:val="26"/>
          <w:szCs w:val="28"/>
          <w:lang w:eastAsia="pl-PL"/>
        </w:rPr>
        <w:t>et pourtant ils avaient v</w:t>
      </w:r>
      <w:r w:rsidRPr="00500ABA">
        <w:rPr>
          <w:rFonts w:ascii="Bookman Old Style" w:hAnsi="Bookman Old Style" w:cs="Goudy-Bold"/>
          <w:b/>
          <w:bCs/>
          <w:sz w:val="26"/>
          <w:szCs w:val="28"/>
          <w:lang w:eastAsia="pl-PL"/>
        </w:rPr>
        <w:t xml:space="preserve">u </w:t>
      </w:r>
      <w:r w:rsidRPr="00500ABA">
        <w:rPr>
          <w:rFonts w:ascii="Bookman Old Style" w:hAnsi="Bookman Old Style" w:cs="Goudy"/>
          <w:sz w:val="26"/>
          <w:szCs w:val="28"/>
          <w:lang w:eastAsia="pl-PL"/>
        </w:rPr>
        <w:t xml:space="preserve">mon exploit. » </w:t>
      </w:r>
    </w:p>
    <w:p w:rsidR="00AC2795" w:rsidRPr="00500ABA" w:rsidRDefault="00AC2795" w:rsidP="00AC2795">
      <w:pPr>
        <w:rPr>
          <w:rFonts w:ascii="Bookman Old Style" w:hAnsi="Bookman Old Style"/>
          <w:b/>
          <w:bCs/>
          <w:sz w:val="28"/>
          <w:szCs w:val="28"/>
          <w:u w:val="single"/>
        </w:rPr>
      </w:pPr>
    </w:p>
    <w:p w:rsidR="00AC2795" w:rsidRPr="00500ABA" w:rsidRDefault="00AC2795" w:rsidP="00AC2795">
      <w:pPr>
        <w:rPr>
          <w:rFonts w:ascii="Bookman Old Style" w:hAnsi="Bookman Old Style"/>
          <w:sz w:val="28"/>
          <w:szCs w:val="32"/>
        </w:rPr>
      </w:pPr>
      <w:r w:rsidRPr="00500ABA">
        <w:rPr>
          <w:rFonts w:ascii="Bookman Old Style" w:hAnsi="Bookman Old Style"/>
          <w:b/>
          <w:bCs/>
          <w:sz w:val="28"/>
          <w:szCs w:val="32"/>
          <w:u w:val="single"/>
        </w:rPr>
        <w:lastRenderedPageBreak/>
        <w:t>Prière universelle</w:t>
      </w:r>
      <w:r w:rsidRPr="00500ABA">
        <w:rPr>
          <w:rFonts w:ascii="Bookman Old Style" w:hAnsi="Bookman Old Style"/>
          <w:sz w:val="28"/>
          <w:szCs w:val="32"/>
        </w:rPr>
        <w:t> </w:t>
      </w:r>
    </w:p>
    <w:p w:rsidR="00AC2795" w:rsidRPr="00500ABA" w:rsidRDefault="00AC2795" w:rsidP="00AC2795">
      <w:pPr>
        <w:autoSpaceDE w:val="0"/>
        <w:autoSpaceDN w:val="0"/>
        <w:adjustRightInd w:val="0"/>
        <w:jc w:val="both"/>
        <w:rPr>
          <w:rFonts w:ascii="Bookman Old Style" w:hAnsi="Bookman Old Style" w:cs="Goudy"/>
          <w:sz w:val="28"/>
          <w:szCs w:val="32"/>
          <w:lang w:eastAsia="pl-PL"/>
        </w:rPr>
      </w:pPr>
      <w:r w:rsidRPr="00500ABA">
        <w:rPr>
          <w:rFonts w:ascii="Bookman Old Style" w:hAnsi="Bookman Old Style" w:cs="Humanist521BT-LightItalic"/>
          <w:b/>
          <w:i/>
          <w:sz w:val="28"/>
          <w:szCs w:val="32"/>
          <w:lang w:eastAsia="pl-PL"/>
        </w:rPr>
        <w:t xml:space="preserve">Prêtre : </w:t>
      </w:r>
      <w:r w:rsidRPr="00500ABA">
        <w:rPr>
          <w:rFonts w:ascii="Bookman Old Style" w:hAnsi="Bookman Old Style" w:cs="Goudy"/>
          <w:sz w:val="28"/>
          <w:szCs w:val="32"/>
          <w:lang w:eastAsia="pl-PL"/>
        </w:rPr>
        <w:t>Le Seigneur nous invite à prier ensemble, les uns pour les autres. Unis en son amour, confions-lui les hommes et les femmes de ce temps.</w:t>
      </w:r>
    </w:p>
    <w:p w:rsidR="00AC2795" w:rsidRPr="00500ABA" w:rsidRDefault="00AC2795" w:rsidP="00AC2795">
      <w:pPr>
        <w:jc w:val="both"/>
        <w:rPr>
          <w:rFonts w:ascii="Bookman Old Style" w:hAnsi="Bookman Old Style" w:cs="Goudy"/>
          <w:sz w:val="28"/>
          <w:szCs w:val="32"/>
          <w:lang w:eastAsia="pl-PL"/>
        </w:rPr>
      </w:pPr>
      <w:r>
        <w:rPr>
          <w:noProof/>
          <w:sz w:val="28"/>
          <w:szCs w:val="32"/>
        </w:rPr>
        <w:drawing>
          <wp:inline distT="0" distB="0" distL="0" distR="0">
            <wp:extent cx="6838315" cy="835660"/>
            <wp:effectExtent l="1905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315" cy="835660"/>
                    </a:xfrm>
                    <a:prstGeom prst="rect">
                      <a:avLst/>
                    </a:prstGeom>
                    <a:noFill/>
                    <a:ln w="9525">
                      <a:noFill/>
                      <a:miter lim="800000"/>
                      <a:headEnd/>
                      <a:tailEnd/>
                    </a:ln>
                  </pic:spPr>
                </pic:pic>
              </a:graphicData>
            </a:graphic>
          </wp:inline>
        </w:drawing>
      </w:r>
    </w:p>
    <w:p w:rsidR="00AC2795" w:rsidRPr="00500ABA" w:rsidRDefault="00AC2795" w:rsidP="00AC2795">
      <w:pPr>
        <w:numPr>
          <w:ilvl w:val="0"/>
          <w:numId w:val="3"/>
        </w:numPr>
        <w:jc w:val="both"/>
        <w:rPr>
          <w:rFonts w:ascii="Bookman Old Style" w:hAnsi="Bookman Old Style"/>
          <w:sz w:val="28"/>
          <w:szCs w:val="32"/>
        </w:rPr>
      </w:pPr>
      <w:r w:rsidRPr="00500ABA">
        <w:rPr>
          <w:rFonts w:ascii="Bookman Old Style" w:hAnsi="Bookman Old Style"/>
          <w:sz w:val="28"/>
          <w:szCs w:val="32"/>
        </w:rPr>
        <w:t>Tu nous confies les uns aux autres... Pour tous ceux qui dans l'Église travaillent à la communion et à la réconciliation, Seigneur, nous te prions !</w:t>
      </w:r>
    </w:p>
    <w:p w:rsidR="00AC2795" w:rsidRPr="00500ABA" w:rsidRDefault="00AC2795" w:rsidP="00AC2795">
      <w:pPr>
        <w:numPr>
          <w:ilvl w:val="0"/>
          <w:numId w:val="3"/>
        </w:numPr>
        <w:jc w:val="both"/>
        <w:rPr>
          <w:rFonts w:ascii="Bookman Old Style" w:hAnsi="Bookman Old Style"/>
          <w:sz w:val="28"/>
          <w:szCs w:val="32"/>
        </w:rPr>
      </w:pPr>
      <w:r w:rsidRPr="00500ABA">
        <w:rPr>
          <w:rFonts w:ascii="Bookman Old Style" w:hAnsi="Bookman Old Style"/>
          <w:sz w:val="28"/>
          <w:szCs w:val="32"/>
        </w:rPr>
        <w:t>Tu nous confies les uns aux autres... Pour ceux qui travaillent inlassablement à renouer les fils du dialogue entre les adversaires, Seigneur, nous te prions !</w:t>
      </w:r>
    </w:p>
    <w:p w:rsidR="00AC2795" w:rsidRPr="00500ABA" w:rsidRDefault="00AC2795" w:rsidP="00AC2795">
      <w:pPr>
        <w:numPr>
          <w:ilvl w:val="0"/>
          <w:numId w:val="3"/>
        </w:numPr>
        <w:jc w:val="both"/>
        <w:rPr>
          <w:rFonts w:ascii="Bookman Old Style" w:hAnsi="Bookman Old Style"/>
          <w:sz w:val="28"/>
          <w:szCs w:val="32"/>
        </w:rPr>
      </w:pPr>
      <w:r w:rsidRPr="00500ABA">
        <w:rPr>
          <w:rFonts w:ascii="Bookman Old Style" w:hAnsi="Bookman Old Style"/>
          <w:sz w:val="28"/>
          <w:szCs w:val="32"/>
        </w:rPr>
        <w:t>Tu nous confies les uns aux autres… Pour celles et ceux qui prennent du temps pour l'écoute et le service de leurs frères blessés dans leur corps ou dans leur âme, Seigneur, nous te prions !</w:t>
      </w:r>
    </w:p>
    <w:p w:rsidR="00AC2795" w:rsidRPr="00500ABA" w:rsidRDefault="00AC2795" w:rsidP="00AC2795">
      <w:pPr>
        <w:numPr>
          <w:ilvl w:val="0"/>
          <w:numId w:val="3"/>
        </w:numPr>
        <w:jc w:val="both"/>
        <w:rPr>
          <w:rFonts w:ascii="Bookman Old Style" w:hAnsi="Bookman Old Style"/>
          <w:sz w:val="28"/>
          <w:szCs w:val="32"/>
        </w:rPr>
      </w:pPr>
      <w:r w:rsidRPr="00500ABA">
        <w:rPr>
          <w:rFonts w:ascii="Bookman Old Style" w:hAnsi="Bookman Old Style"/>
          <w:sz w:val="28"/>
          <w:szCs w:val="32"/>
        </w:rPr>
        <w:t>Tu nous confies les uns aux autres… Pour celles et ceux qui s'éloignent ou se sont éloignés de notre communauté chrétienne, Seigneur, nous te prions !</w:t>
      </w:r>
    </w:p>
    <w:p w:rsidR="00AC2795" w:rsidRPr="00500ABA" w:rsidRDefault="00AC2795" w:rsidP="00AC2795">
      <w:pPr>
        <w:jc w:val="both"/>
        <w:rPr>
          <w:rFonts w:ascii="Bookman Old Style" w:hAnsi="Bookman Old Style" w:cs="Humanist521BT-LightItalic"/>
          <w:b/>
          <w:i/>
          <w:sz w:val="28"/>
          <w:szCs w:val="32"/>
          <w:lang w:eastAsia="pl-PL"/>
        </w:rPr>
      </w:pPr>
    </w:p>
    <w:p w:rsidR="00AC2795" w:rsidRPr="00500ABA" w:rsidRDefault="00AC2795" w:rsidP="00AC2795">
      <w:pPr>
        <w:jc w:val="both"/>
        <w:rPr>
          <w:rFonts w:ascii="Bookman Old Style" w:hAnsi="Bookman Old Style"/>
          <w:sz w:val="28"/>
          <w:szCs w:val="32"/>
        </w:rPr>
      </w:pPr>
      <w:r w:rsidRPr="00500ABA">
        <w:rPr>
          <w:rFonts w:ascii="Bookman Old Style" w:hAnsi="Bookman Old Style" w:cs="Humanist521BT-LightItalic"/>
          <w:b/>
          <w:i/>
          <w:sz w:val="28"/>
          <w:szCs w:val="32"/>
          <w:lang w:eastAsia="pl-PL"/>
        </w:rPr>
        <w:t xml:space="preserve">Prêtre : </w:t>
      </w:r>
      <w:r w:rsidRPr="00500ABA">
        <w:rPr>
          <w:rFonts w:ascii="Bookman Old Style" w:hAnsi="Bookman Old Style"/>
          <w:sz w:val="28"/>
          <w:szCs w:val="32"/>
        </w:rPr>
        <w:t>Exauce, Seigneur, la prière de ton Église, bénis les intentions que nous confions à ton amour, toi le vivant pour les siècles des siècles. Amen.</w:t>
      </w:r>
    </w:p>
    <w:p w:rsidR="00AC2795" w:rsidRPr="00500ABA" w:rsidRDefault="00AC2795" w:rsidP="00AC2795">
      <w:pPr>
        <w:autoSpaceDE w:val="0"/>
        <w:autoSpaceDN w:val="0"/>
        <w:adjustRightInd w:val="0"/>
        <w:jc w:val="both"/>
        <w:rPr>
          <w:rFonts w:ascii="Bookman Old Style" w:hAnsi="Bookman Old Style" w:cs="Humanist521BT-BoldItalic"/>
          <w:sz w:val="28"/>
          <w:szCs w:val="32"/>
          <w:lang w:eastAsia="pl-PL"/>
        </w:rPr>
      </w:pPr>
    </w:p>
    <w:p w:rsidR="00AC2795" w:rsidRPr="00500ABA" w:rsidRDefault="00AC2795" w:rsidP="00AC2795">
      <w:pPr>
        <w:rPr>
          <w:rFonts w:ascii="Bookman Old Style" w:hAnsi="Bookman Old Style"/>
          <w:b/>
          <w:sz w:val="28"/>
          <w:szCs w:val="32"/>
        </w:rPr>
      </w:pPr>
      <w:r w:rsidRPr="00500ABA">
        <w:rPr>
          <w:rFonts w:ascii="Bookman Old Style" w:hAnsi="Bookman Old Style"/>
          <w:b/>
          <w:sz w:val="28"/>
          <w:szCs w:val="32"/>
          <w:u w:val="single"/>
        </w:rPr>
        <w:t>Chant de Communion :</w:t>
      </w:r>
      <w:r w:rsidRPr="00500ABA">
        <w:rPr>
          <w:rFonts w:ascii="Bookman Old Style" w:hAnsi="Bookman Old Style"/>
          <w:b/>
          <w:sz w:val="28"/>
          <w:szCs w:val="32"/>
        </w:rPr>
        <w:t xml:space="preserve"> LES MAINS OUVERTES DEVANT TOI, SEIGNEUR  </w:t>
      </w:r>
      <w:r w:rsidRPr="00500ABA">
        <w:rPr>
          <w:rFonts w:ascii="Bookman Old Style" w:hAnsi="Bookman Old Style"/>
          <w:i/>
          <w:sz w:val="28"/>
          <w:szCs w:val="32"/>
        </w:rPr>
        <w:t>P 93</w:t>
      </w:r>
      <w:r w:rsidRPr="00500ABA">
        <w:rPr>
          <w:rFonts w:ascii="Bookman Old Style" w:hAnsi="Bookman Old Style"/>
          <w:b/>
          <w:sz w:val="28"/>
          <w:szCs w:val="32"/>
        </w:rPr>
        <w:t xml:space="preserve"> </w:t>
      </w:r>
    </w:p>
    <w:p w:rsidR="00AC2795" w:rsidRPr="00500ABA" w:rsidRDefault="00AC2795" w:rsidP="00AC2795">
      <w:pPr>
        <w:rPr>
          <w:rFonts w:ascii="Bookman Old Style" w:hAnsi="Bookman Old Style"/>
          <w:i/>
          <w:sz w:val="28"/>
          <w:szCs w:val="32"/>
        </w:rPr>
      </w:pPr>
    </w:p>
    <w:p w:rsidR="00AC2795" w:rsidRPr="00500ABA" w:rsidRDefault="00AC2795" w:rsidP="00AC2795">
      <w:pPr>
        <w:rPr>
          <w:rFonts w:ascii="Bookman Old Style" w:hAnsi="Bookman Old Style"/>
          <w:b/>
          <w:sz w:val="28"/>
          <w:szCs w:val="32"/>
          <w:u w:val="single"/>
        </w:rPr>
      </w:pPr>
      <w:r w:rsidRPr="00500ABA">
        <w:rPr>
          <w:rFonts w:ascii="Bookman Old Style" w:hAnsi="Bookman Old Style"/>
          <w:b/>
          <w:sz w:val="28"/>
          <w:szCs w:val="32"/>
          <w:u w:val="single"/>
        </w:rPr>
        <w:t xml:space="preserve">Annonces : </w:t>
      </w:r>
    </w:p>
    <w:p w:rsidR="00AC2795" w:rsidRPr="00500ABA" w:rsidRDefault="00AC2795" w:rsidP="00AC2795">
      <w:pPr>
        <w:jc w:val="both"/>
        <w:rPr>
          <w:rFonts w:ascii="Bookman Old Style" w:hAnsi="Bookman Old Style"/>
          <w:sz w:val="28"/>
          <w:szCs w:val="32"/>
        </w:rPr>
      </w:pPr>
    </w:p>
    <w:p w:rsidR="00AC2795" w:rsidRPr="009944F3" w:rsidRDefault="00AC2795" w:rsidP="00AC2795">
      <w:pPr>
        <w:rPr>
          <w:rFonts w:ascii="Bookman Old Style" w:hAnsi="Bookman Old Style"/>
          <w:sz w:val="28"/>
          <w:szCs w:val="28"/>
        </w:rPr>
      </w:pPr>
      <w:r w:rsidRPr="00500ABA">
        <w:rPr>
          <w:rFonts w:ascii="Bookman Old Style" w:hAnsi="Bookman Old Style"/>
          <w:b/>
          <w:sz w:val="28"/>
          <w:szCs w:val="32"/>
          <w:u w:val="single"/>
        </w:rPr>
        <w:t>Chant d’envoi :</w:t>
      </w:r>
      <w:r w:rsidRPr="00500ABA">
        <w:rPr>
          <w:rFonts w:ascii="Bookman Old Style" w:hAnsi="Bookman Old Style"/>
          <w:b/>
          <w:sz w:val="28"/>
          <w:szCs w:val="32"/>
        </w:rPr>
        <w:t xml:space="preserve"> DIEU FAIT DE NOUS EN JÉSUS CHRIST </w:t>
      </w:r>
      <w:r w:rsidRPr="00500ABA">
        <w:rPr>
          <w:rFonts w:ascii="Bookman Old Style" w:hAnsi="Bookman Old Style"/>
          <w:i/>
          <w:sz w:val="28"/>
          <w:szCs w:val="32"/>
        </w:rPr>
        <w:t>K 64</w:t>
      </w:r>
    </w:p>
    <w:p w:rsidR="007E408B" w:rsidRDefault="007E408B"/>
    <w:sectPr w:rsidR="007E408B" w:rsidSect="00D73627">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C0A"/>
    <w:multiLevelType w:val="hybridMultilevel"/>
    <w:tmpl w:val="522E2E82"/>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2E1425"/>
    <w:multiLevelType w:val="hybridMultilevel"/>
    <w:tmpl w:val="91D076C8"/>
    <w:lvl w:ilvl="0" w:tplc="BF92B610">
      <w:start w:val="1"/>
      <w:numFmt w:val="bullet"/>
      <w:lvlText w:val=""/>
      <w:lvlJc w:val="left"/>
      <w:pPr>
        <w:tabs>
          <w:tab w:val="num" w:pos="360"/>
        </w:tabs>
        <w:ind w:left="0" w:firstLine="0"/>
      </w:pPr>
      <w:rPr>
        <w:rFonts w:ascii="Symbol" w:hAnsi="Symbol" w:hint="default"/>
        <w:color w:val="auto"/>
      </w:rPr>
    </w:lvl>
    <w:lvl w:ilvl="1" w:tplc="95263952">
      <w:start w:val="1"/>
      <w:numFmt w:val="bullet"/>
      <w:lvlText w:val=""/>
      <w:lvlJc w:val="left"/>
      <w:pPr>
        <w:tabs>
          <w:tab w:val="num" w:pos="1440"/>
        </w:tabs>
        <w:ind w:left="1080" w:firstLine="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AC2795"/>
    <w:rsid w:val="007E408B"/>
    <w:rsid w:val="00AC27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9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2795"/>
    <w:rPr>
      <w:rFonts w:ascii="Tahoma" w:hAnsi="Tahoma" w:cs="Tahoma"/>
      <w:sz w:val="16"/>
      <w:szCs w:val="16"/>
    </w:rPr>
  </w:style>
  <w:style w:type="character" w:customStyle="1" w:styleId="TextedebullesCar">
    <w:name w:val="Texte de bulles Car"/>
    <w:basedOn w:val="Policepardfaut"/>
    <w:link w:val="Textedebulles"/>
    <w:uiPriority w:val="99"/>
    <w:semiHidden/>
    <w:rsid w:val="00AC279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2018-02-01T17:36:00Z</dcterms:created>
  <dcterms:modified xsi:type="dcterms:W3CDTF">2018-02-01T17:37:00Z</dcterms:modified>
</cp:coreProperties>
</file>