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CF" w:rsidRPr="00F16311" w:rsidRDefault="004563CF" w:rsidP="004563CF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Paroisse Notre Dame de la Roya</w:t>
      </w:r>
    </w:p>
    <w:p w:rsidR="004563CF" w:rsidRPr="00F16311" w:rsidRDefault="004563CF" w:rsidP="004563CF">
      <w:pPr>
        <w:jc w:val="center"/>
        <w:rPr>
          <w:rFonts w:ascii="Bookman Old Style" w:hAnsi="Bookman Old Style"/>
          <w:b/>
          <w:sz w:val="36"/>
          <w:szCs w:val="28"/>
        </w:rPr>
      </w:pPr>
      <w:r w:rsidRPr="00F16311">
        <w:rPr>
          <w:rFonts w:ascii="Bookman Old Style" w:hAnsi="Bookman Old Style"/>
          <w:b/>
          <w:sz w:val="36"/>
          <w:szCs w:val="28"/>
        </w:rPr>
        <w:t>21° dimanche ordinaire C</w:t>
      </w:r>
    </w:p>
    <w:p w:rsidR="004563CF" w:rsidRDefault="004563CF" w:rsidP="004563CF">
      <w:pPr>
        <w:jc w:val="center"/>
        <w:rPr>
          <w:rFonts w:ascii="Bookman Old Style" w:hAnsi="Bookman Old Style"/>
          <w:b/>
          <w:sz w:val="36"/>
          <w:szCs w:val="28"/>
        </w:rPr>
      </w:pPr>
    </w:p>
    <w:p w:rsidR="004563CF" w:rsidRPr="00F16311" w:rsidRDefault="004563CF" w:rsidP="004563CF">
      <w:pPr>
        <w:jc w:val="center"/>
        <w:rPr>
          <w:rFonts w:ascii="Bookman Old Style" w:hAnsi="Bookman Old Style"/>
          <w:b/>
          <w:sz w:val="36"/>
          <w:szCs w:val="28"/>
        </w:rPr>
      </w:pPr>
    </w:p>
    <w:p w:rsidR="004563CF" w:rsidRPr="00F16311" w:rsidRDefault="004563CF" w:rsidP="004563CF">
      <w:pPr>
        <w:rPr>
          <w:rFonts w:ascii="Bookman Old Style" w:hAnsi="Bookman Old Style"/>
          <w:b/>
          <w:sz w:val="36"/>
          <w:szCs w:val="28"/>
        </w:rPr>
      </w:pPr>
      <w:r w:rsidRPr="00F16311">
        <w:rPr>
          <w:rFonts w:ascii="Bookman Old Style" w:hAnsi="Bookman Old Style"/>
          <w:b/>
          <w:sz w:val="36"/>
          <w:szCs w:val="28"/>
        </w:rPr>
        <w:t xml:space="preserve">Messe du Peuple de Dieu </w:t>
      </w:r>
      <w:r w:rsidRPr="00F16311">
        <w:rPr>
          <w:rFonts w:ascii="Bookman Old Style" w:hAnsi="Bookman Old Style"/>
          <w:i/>
          <w:sz w:val="36"/>
          <w:szCs w:val="28"/>
        </w:rPr>
        <w:t>AL 597</w:t>
      </w:r>
    </w:p>
    <w:p w:rsidR="004563CF" w:rsidRPr="00F16311" w:rsidRDefault="004563CF" w:rsidP="004563CF">
      <w:pPr>
        <w:jc w:val="both"/>
        <w:rPr>
          <w:rFonts w:ascii="Bookman Old Style" w:hAnsi="Bookman Old Style"/>
          <w:i/>
          <w:sz w:val="36"/>
          <w:szCs w:val="28"/>
        </w:rPr>
      </w:pPr>
      <w:r w:rsidRPr="00F16311">
        <w:rPr>
          <w:rFonts w:ascii="Bookman Old Style" w:hAnsi="Bookman Old Style"/>
          <w:b/>
          <w:sz w:val="36"/>
          <w:szCs w:val="28"/>
          <w:u w:val="single"/>
        </w:rPr>
        <w:t>Chant d’entrée :</w:t>
      </w:r>
      <w:r w:rsidRPr="00F16311">
        <w:rPr>
          <w:rFonts w:ascii="Bookman Old Style" w:hAnsi="Bookman Old Style"/>
          <w:sz w:val="36"/>
          <w:szCs w:val="28"/>
        </w:rPr>
        <w:t xml:space="preserve"> </w:t>
      </w:r>
      <w:r w:rsidRPr="00F16311">
        <w:rPr>
          <w:rFonts w:ascii="Bookman Old Style" w:hAnsi="Bookman Old Style"/>
          <w:b/>
          <w:sz w:val="36"/>
          <w:szCs w:val="28"/>
        </w:rPr>
        <w:t xml:space="preserve">DIEU, QUI NOUS APPELLES À VIVRE </w:t>
      </w:r>
      <w:r w:rsidRPr="00F16311">
        <w:rPr>
          <w:rFonts w:ascii="Bookman Old Style" w:hAnsi="Bookman Old Style"/>
          <w:i/>
          <w:sz w:val="36"/>
          <w:szCs w:val="28"/>
        </w:rPr>
        <w:t>K 158</w:t>
      </w:r>
    </w:p>
    <w:p w:rsidR="004563CF" w:rsidRPr="00F16311" w:rsidRDefault="004563CF" w:rsidP="004563CF">
      <w:pPr>
        <w:jc w:val="both"/>
        <w:rPr>
          <w:rFonts w:ascii="Bookman Old Style" w:hAnsi="Bookman Old Style"/>
          <w:bCs/>
          <w:i/>
          <w:sz w:val="36"/>
          <w:szCs w:val="28"/>
        </w:rPr>
      </w:pPr>
    </w:p>
    <w:p w:rsidR="004563CF" w:rsidRPr="00F16311" w:rsidRDefault="004563CF" w:rsidP="004563CF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36"/>
          <w:szCs w:val="28"/>
        </w:rPr>
      </w:pPr>
      <w:r w:rsidRPr="00F16311">
        <w:rPr>
          <w:rFonts w:ascii="Bookman Old Style" w:hAnsi="Bookman Old Style"/>
          <w:b/>
          <w:color w:val="000000"/>
          <w:sz w:val="36"/>
          <w:szCs w:val="28"/>
          <w:u w:val="single"/>
        </w:rPr>
        <w:t>Accueil</w:t>
      </w:r>
      <w:r w:rsidRPr="00F16311">
        <w:rPr>
          <w:rFonts w:ascii="Bookman Old Style" w:hAnsi="Bookman Old Style"/>
          <w:b/>
          <w:color w:val="000000"/>
          <w:sz w:val="36"/>
          <w:szCs w:val="28"/>
        </w:rPr>
        <w:t xml:space="preserve"> : </w:t>
      </w:r>
      <w:r w:rsidRPr="00F16311">
        <w:rPr>
          <w:rFonts w:ascii="Bookman Old Style" w:hAnsi="Bookman Old Style" w:cs="Humanist521BT-ExtraBold"/>
          <w:bCs/>
          <w:sz w:val="36"/>
          <w:szCs w:val="28"/>
        </w:rPr>
        <w:t>I</w:t>
      </w:r>
      <w:r w:rsidRPr="00F16311">
        <w:rPr>
          <w:rFonts w:ascii="Bookman Old Style" w:hAnsi="Bookman Old Style" w:cs="Humanist521BT-Light"/>
          <w:color w:val="000000"/>
          <w:sz w:val="36"/>
          <w:szCs w:val="28"/>
        </w:rPr>
        <w:t xml:space="preserve">nvités à la table du Seigneur, nous venons de partout. Dieu nous rassemble chez lui, que nous soyons d’ici ou d’ailleurs. Nourris de </w:t>
      </w:r>
      <w:smartTag w:uri="urn:schemas-microsoft-com:office:smarttags" w:element="PersonName">
        <w:smartTagPr>
          <w:attr w:name="ProductID" w:val="la Parole"/>
        </w:smartTagPr>
        <w:r w:rsidRPr="00F16311">
          <w:rPr>
            <w:rFonts w:ascii="Bookman Old Style" w:hAnsi="Bookman Old Style" w:cs="Humanist521BT-Light"/>
            <w:color w:val="000000"/>
            <w:sz w:val="36"/>
            <w:szCs w:val="28"/>
          </w:rPr>
          <w:t>la Parole</w:t>
        </w:r>
      </w:smartTag>
      <w:r w:rsidRPr="00F16311">
        <w:rPr>
          <w:rFonts w:ascii="Bookman Old Style" w:hAnsi="Bookman Old Style" w:cs="Humanist521BT-Light"/>
          <w:color w:val="000000"/>
          <w:sz w:val="36"/>
          <w:szCs w:val="28"/>
        </w:rPr>
        <w:t>, du partage du pain et du vin, accueillons maintenant le salut qui nous est offert.</w:t>
      </w:r>
    </w:p>
    <w:p w:rsidR="004563CF" w:rsidRPr="00F16311" w:rsidRDefault="004563CF" w:rsidP="004563CF">
      <w:pPr>
        <w:jc w:val="both"/>
        <w:rPr>
          <w:rFonts w:ascii="Bookman Old Style" w:hAnsi="Bookman Old Style"/>
          <w:sz w:val="36"/>
          <w:szCs w:val="28"/>
        </w:rPr>
      </w:pPr>
    </w:p>
    <w:p w:rsidR="004563CF" w:rsidRPr="00F16311" w:rsidRDefault="004563CF" w:rsidP="004563CF">
      <w:pPr>
        <w:jc w:val="both"/>
        <w:rPr>
          <w:rFonts w:ascii="Bookman Old Style" w:hAnsi="Bookman Old Style"/>
          <w:i/>
          <w:sz w:val="36"/>
          <w:szCs w:val="28"/>
        </w:rPr>
      </w:pPr>
      <w:r w:rsidRPr="00F16311">
        <w:rPr>
          <w:rFonts w:ascii="Bookman Old Style" w:hAnsi="Bookman Old Style"/>
          <w:b/>
          <w:bCs/>
          <w:sz w:val="36"/>
          <w:szCs w:val="28"/>
          <w:u w:val="single"/>
        </w:rPr>
        <w:t>Prière pénitentielle</w:t>
      </w:r>
      <w:r w:rsidRPr="00F16311">
        <w:rPr>
          <w:rFonts w:ascii="Bookman Old Style" w:hAnsi="Bookman Old Style"/>
          <w:sz w:val="36"/>
          <w:szCs w:val="28"/>
        </w:rPr>
        <w:t> </w:t>
      </w:r>
      <w:r w:rsidRPr="00F16311">
        <w:rPr>
          <w:rFonts w:ascii="Bookman Old Style" w:hAnsi="Bookman Old Style"/>
          <w:b/>
          <w:sz w:val="36"/>
          <w:szCs w:val="28"/>
        </w:rPr>
        <w:t>:</w:t>
      </w:r>
      <w:r w:rsidRPr="00F16311">
        <w:rPr>
          <w:rFonts w:ascii="Bookman Old Style" w:hAnsi="Bookman Old Style"/>
          <w:sz w:val="36"/>
          <w:szCs w:val="28"/>
        </w:rPr>
        <w:t xml:space="preserve"> Au début de cette célébration demandons le pardon du Christ ressuscité et accueillons sa grâce dans la joie. </w:t>
      </w:r>
      <w:r w:rsidRPr="00F16311">
        <w:rPr>
          <w:rFonts w:ascii="Bookman Old Style" w:hAnsi="Bookman Old Style"/>
          <w:i/>
          <w:sz w:val="36"/>
          <w:szCs w:val="28"/>
        </w:rPr>
        <w:t xml:space="preserve"> ( brève pause en silence)</w:t>
      </w:r>
    </w:p>
    <w:p w:rsidR="004563CF" w:rsidRPr="00F16311" w:rsidRDefault="004563CF" w:rsidP="004563CF">
      <w:pPr>
        <w:numPr>
          <w:ilvl w:val="0"/>
          <w:numId w:val="1"/>
        </w:numPr>
        <w:jc w:val="both"/>
        <w:rPr>
          <w:rFonts w:ascii="Bookman Old Style" w:hAnsi="Bookman Old Style"/>
          <w:sz w:val="36"/>
          <w:szCs w:val="28"/>
        </w:rPr>
      </w:pPr>
      <w:r w:rsidRPr="00F16311"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  <w:t>Prêtre :</w:t>
      </w:r>
      <w:r w:rsidRPr="00F16311">
        <w:rPr>
          <w:rFonts w:ascii="Bookman Old Style" w:hAnsi="Bookman Old Style"/>
          <w:iCs/>
          <w:color w:val="000000"/>
          <w:sz w:val="36"/>
          <w:szCs w:val="28"/>
        </w:rPr>
        <w:t xml:space="preserve"> </w:t>
      </w:r>
      <w:r w:rsidRPr="00F16311">
        <w:rPr>
          <w:rFonts w:ascii="Bookman Old Style" w:hAnsi="Bookman Old Style"/>
          <w:sz w:val="36"/>
          <w:szCs w:val="28"/>
        </w:rPr>
        <w:t>Je confesse à Dieu tout-puissant…</w:t>
      </w:r>
    </w:p>
    <w:p w:rsidR="004563CF" w:rsidRPr="00F16311" w:rsidRDefault="004563CF" w:rsidP="00456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6"/>
          <w:szCs w:val="28"/>
        </w:rPr>
      </w:pPr>
      <w:r w:rsidRPr="00F16311">
        <w:rPr>
          <w:rFonts w:ascii="Bookman Old Style" w:hAnsi="Bookman Old Style" w:cs="Humanist521BT-LightItalic"/>
          <w:b/>
          <w:i/>
          <w:sz w:val="36"/>
          <w:szCs w:val="28"/>
          <w:lang w:eastAsia="pl-PL"/>
        </w:rPr>
        <w:t>Prêtre :</w:t>
      </w:r>
      <w:r w:rsidRPr="00F16311">
        <w:rPr>
          <w:rFonts w:ascii="Bookman Old Style" w:hAnsi="Bookman Old Style"/>
          <w:iCs/>
          <w:color w:val="000000"/>
          <w:sz w:val="36"/>
          <w:szCs w:val="28"/>
        </w:rPr>
        <w:t xml:space="preserve"> </w:t>
      </w:r>
      <w:r w:rsidRPr="00F16311">
        <w:rPr>
          <w:rFonts w:ascii="Bookman Old Style" w:hAnsi="Bookman Old Style"/>
          <w:sz w:val="36"/>
          <w:szCs w:val="28"/>
        </w:rPr>
        <w:t>Que Dieu tout-puissant nous fasse miséricorde…</w:t>
      </w:r>
    </w:p>
    <w:p w:rsidR="004563CF" w:rsidRPr="00F16311" w:rsidRDefault="004563CF" w:rsidP="004563CF">
      <w:p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6"/>
          <w:szCs w:val="28"/>
        </w:rPr>
      </w:pPr>
    </w:p>
    <w:p w:rsidR="004563CF" w:rsidRPr="00F16311" w:rsidRDefault="004563CF" w:rsidP="004563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/>
          <w:b/>
          <w:color w:val="000000"/>
          <w:sz w:val="36"/>
          <w:szCs w:val="28"/>
        </w:rPr>
      </w:pPr>
      <w:r w:rsidRPr="00F16311">
        <w:rPr>
          <w:rFonts w:ascii="Bookman Old Style" w:hAnsi="Bookman Old Style"/>
          <w:b/>
          <w:i/>
          <w:sz w:val="36"/>
          <w:szCs w:val="28"/>
        </w:rPr>
        <w:t>Animateur chante :</w:t>
      </w:r>
      <w:r w:rsidRPr="00F16311">
        <w:rPr>
          <w:rFonts w:ascii="Bookman Old Style" w:hAnsi="Bookman Old Style"/>
          <w:sz w:val="36"/>
          <w:szCs w:val="28"/>
        </w:rPr>
        <w:t xml:space="preserve"> Kyrie…</w:t>
      </w:r>
    </w:p>
    <w:p w:rsidR="004563CF" w:rsidRPr="00F16311" w:rsidRDefault="004563CF" w:rsidP="004563CF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36"/>
          <w:szCs w:val="28"/>
        </w:rPr>
      </w:pPr>
      <w:r w:rsidRPr="00F16311">
        <w:rPr>
          <w:rFonts w:ascii="Bookman Old Style" w:hAnsi="Bookman Old Style"/>
          <w:b/>
          <w:i/>
          <w:sz w:val="36"/>
          <w:szCs w:val="28"/>
        </w:rPr>
        <w:t>Animateur chante :</w:t>
      </w:r>
      <w:r w:rsidRPr="00F16311">
        <w:rPr>
          <w:rFonts w:ascii="Bookman Old Style" w:hAnsi="Bookman Old Style"/>
          <w:sz w:val="36"/>
          <w:szCs w:val="28"/>
        </w:rPr>
        <w:t xml:space="preserve"> Gloria…</w:t>
      </w:r>
    </w:p>
    <w:p w:rsidR="004563CF" w:rsidRPr="00F16311" w:rsidRDefault="004563CF" w:rsidP="004563CF">
      <w:pPr>
        <w:jc w:val="both"/>
        <w:rPr>
          <w:rFonts w:ascii="Bookman Old Style" w:hAnsi="Bookman Old Style"/>
          <w:b/>
          <w:sz w:val="36"/>
          <w:szCs w:val="28"/>
        </w:rPr>
      </w:pPr>
    </w:p>
    <w:p w:rsidR="004563CF" w:rsidRPr="00F16311" w:rsidRDefault="004563CF" w:rsidP="004563CF">
      <w:pPr>
        <w:rPr>
          <w:rFonts w:ascii="Bookman Old Style" w:hAnsi="Bookman Old Style"/>
          <w:b/>
          <w:sz w:val="36"/>
          <w:szCs w:val="28"/>
        </w:rPr>
      </w:pPr>
      <w:r w:rsidRPr="00F16311">
        <w:rPr>
          <w:rFonts w:ascii="Bookman Old Style" w:hAnsi="Bookman Old Style"/>
          <w:b/>
          <w:sz w:val="36"/>
          <w:szCs w:val="28"/>
          <w:u w:val="single"/>
        </w:rPr>
        <w:t>Psaume 116</w:t>
      </w:r>
    </w:p>
    <w:p w:rsidR="004563CF" w:rsidRPr="00F16311" w:rsidRDefault="004563CF" w:rsidP="004563CF">
      <w:pPr>
        <w:jc w:val="both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noProof/>
          <w:sz w:val="36"/>
          <w:szCs w:val="28"/>
        </w:rPr>
        <w:drawing>
          <wp:inline distT="0" distB="0" distL="0" distR="0">
            <wp:extent cx="6838950" cy="17716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6"/>
          <w:szCs w:val="28"/>
        </w:rPr>
      </w:pP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6"/>
          <w:szCs w:val="28"/>
        </w:rPr>
      </w:pPr>
      <w:r w:rsidRPr="00F16311">
        <w:rPr>
          <w:rFonts w:ascii="Bookman Old Style" w:hAnsi="Bookman Old Style" w:cs="Goudy"/>
          <w:color w:val="000000"/>
          <w:sz w:val="36"/>
          <w:szCs w:val="28"/>
        </w:rPr>
        <w:t>Louez le Seigne</w:t>
      </w:r>
      <w:r w:rsidRPr="00F16311">
        <w:rPr>
          <w:rFonts w:ascii="Bookman Old Style" w:hAnsi="Bookman Old Style" w:cs="Goudy-Bold"/>
          <w:b/>
          <w:bCs/>
          <w:color w:val="000000"/>
          <w:sz w:val="36"/>
          <w:szCs w:val="28"/>
        </w:rPr>
        <w:t>u</w:t>
      </w:r>
      <w:r w:rsidRPr="00F16311">
        <w:rPr>
          <w:rFonts w:ascii="Bookman Old Style" w:hAnsi="Bookman Old Style" w:cs="Goudy"/>
          <w:color w:val="000000"/>
          <w:sz w:val="36"/>
          <w:szCs w:val="28"/>
        </w:rPr>
        <w:t>r, tous les peuples ;</w:t>
      </w: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Universal-NewswithCommPi"/>
          <w:color w:val="E3007B"/>
          <w:sz w:val="36"/>
          <w:szCs w:val="28"/>
        </w:rPr>
      </w:pPr>
      <w:r w:rsidRPr="00F16311">
        <w:rPr>
          <w:rFonts w:ascii="Bookman Old Style" w:hAnsi="Bookman Old Style" w:cs="Goudy"/>
          <w:color w:val="000000"/>
          <w:sz w:val="36"/>
          <w:szCs w:val="28"/>
        </w:rPr>
        <w:t>fêtez-l</w:t>
      </w:r>
      <w:r w:rsidRPr="00F16311">
        <w:rPr>
          <w:rFonts w:ascii="Bookman Old Style" w:hAnsi="Bookman Old Style" w:cs="Goudy-Bold"/>
          <w:b/>
          <w:bCs/>
          <w:color w:val="000000"/>
          <w:sz w:val="36"/>
          <w:szCs w:val="28"/>
        </w:rPr>
        <w:t>e</w:t>
      </w:r>
      <w:r w:rsidRPr="00F16311">
        <w:rPr>
          <w:rFonts w:ascii="Bookman Old Style" w:hAnsi="Bookman Old Style" w:cs="Goudy"/>
          <w:color w:val="000000"/>
          <w:sz w:val="36"/>
          <w:szCs w:val="28"/>
        </w:rPr>
        <w:t xml:space="preserve">, tous les pays ! </w:t>
      </w: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6"/>
          <w:szCs w:val="28"/>
        </w:rPr>
      </w:pP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6"/>
          <w:szCs w:val="28"/>
        </w:rPr>
      </w:pPr>
      <w:r w:rsidRPr="00F16311">
        <w:rPr>
          <w:rFonts w:ascii="Bookman Old Style" w:hAnsi="Bookman Old Style" w:cs="Goudy"/>
          <w:color w:val="000000"/>
          <w:sz w:val="36"/>
          <w:szCs w:val="28"/>
        </w:rPr>
        <w:t>Son amour envers nous s’est montr</w:t>
      </w:r>
      <w:r w:rsidRPr="00F16311">
        <w:rPr>
          <w:rFonts w:ascii="Bookman Old Style" w:hAnsi="Bookman Old Style" w:cs="Goudy-Bold"/>
          <w:b/>
          <w:bCs/>
          <w:color w:val="000000"/>
          <w:sz w:val="36"/>
          <w:szCs w:val="28"/>
        </w:rPr>
        <w:t xml:space="preserve">é </w:t>
      </w:r>
      <w:r w:rsidRPr="00F16311">
        <w:rPr>
          <w:rFonts w:ascii="Bookman Old Style" w:hAnsi="Bookman Old Style" w:cs="Goudy"/>
          <w:color w:val="000000"/>
          <w:sz w:val="36"/>
          <w:szCs w:val="28"/>
        </w:rPr>
        <w:t>le plus fort ;</w:t>
      </w:r>
    </w:p>
    <w:p w:rsidR="004563CF" w:rsidRPr="00F16311" w:rsidRDefault="004563CF" w:rsidP="004563CF">
      <w:pPr>
        <w:autoSpaceDE w:val="0"/>
        <w:autoSpaceDN w:val="0"/>
        <w:adjustRightInd w:val="0"/>
        <w:rPr>
          <w:rFonts w:ascii="Bookman Old Style" w:hAnsi="Bookman Old Style" w:cs="Goudy"/>
          <w:color w:val="000000"/>
          <w:sz w:val="36"/>
          <w:szCs w:val="28"/>
        </w:rPr>
      </w:pPr>
      <w:r w:rsidRPr="00F16311">
        <w:rPr>
          <w:rFonts w:ascii="Bookman Old Style" w:hAnsi="Bookman Old Style" w:cs="Goudy"/>
          <w:color w:val="000000"/>
          <w:sz w:val="36"/>
          <w:szCs w:val="28"/>
        </w:rPr>
        <w:t>éternelle est la fidélit</w:t>
      </w:r>
      <w:r w:rsidRPr="00F16311">
        <w:rPr>
          <w:rFonts w:ascii="Bookman Old Style" w:hAnsi="Bookman Old Style" w:cs="Goudy-Bold"/>
          <w:b/>
          <w:bCs/>
          <w:color w:val="000000"/>
          <w:sz w:val="36"/>
          <w:szCs w:val="28"/>
        </w:rPr>
        <w:t xml:space="preserve">é </w:t>
      </w:r>
      <w:r w:rsidRPr="00F16311">
        <w:rPr>
          <w:rFonts w:ascii="Bookman Old Style" w:hAnsi="Bookman Old Style" w:cs="Goudy"/>
          <w:color w:val="000000"/>
          <w:sz w:val="36"/>
          <w:szCs w:val="28"/>
        </w:rPr>
        <w:t xml:space="preserve">du Seigneur ! </w:t>
      </w:r>
    </w:p>
    <w:p w:rsidR="004563CF" w:rsidRPr="00F16311" w:rsidRDefault="004563CF" w:rsidP="004563CF">
      <w:pPr>
        <w:tabs>
          <w:tab w:val="left" w:pos="720"/>
        </w:tabs>
        <w:jc w:val="both"/>
        <w:rPr>
          <w:rFonts w:ascii="Bookman Old Style" w:hAnsi="Bookman Old Style"/>
          <w:b/>
          <w:sz w:val="28"/>
          <w:szCs w:val="28"/>
        </w:rPr>
      </w:pPr>
    </w:p>
    <w:p w:rsidR="004563CF" w:rsidRPr="00210060" w:rsidRDefault="004563CF" w:rsidP="004563CF">
      <w:p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/>
          <w:b/>
          <w:bCs/>
          <w:sz w:val="42"/>
          <w:szCs w:val="44"/>
          <w:u w:val="single"/>
        </w:rPr>
        <w:lastRenderedPageBreak/>
        <w:t>Prière universelle</w:t>
      </w:r>
      <w:r w:rsidRPr="00210060">
        <w:rPr>
          <w:rFonts w:ascii="Bookman Old Style" w:hAnsi="Bookman Old Style"/>
          <w:sz w:val="42"/>
          <w:szCs w:val="44"/>
        </w:rPr>
        <w:t> </w:t>
      </w:r>
      <w:r w:rsidRPr="00210060">
        <w:rPr>
          <w:rFonts w:ascii="Bookman Old Style" w:hAnsi="Bookman Old Style"/>
          <w:b/>
          <w:sz w:val="42"/>
          <w:szCs w:val="44"/>
        </w:rPr>
        <w:t>:</w:t>
      </w:r>
    </w:p>
    <w:p w:rsidR="004563CF" w:rsidRPr="00210060" w:rsidRDefault="004563CF" w:rsidP="004563CF">
      <w:p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 w:cs="Humanist521BT-LightItalic"/>
          <w:b/>
          <w:i/>
          <w:sz w:val="42"/>
          <w:szCs w:val="44"/>
          <w:lang w:eastAsia="pl-PL"/>
        </w:rPr>
        <w:t>Prêtre :</w:t>
      </w:r>
      <w:r w:rsidRPr="00210060">
        <w:rPr>
          <w:rFonts w:ascii="Bookman Old Style" w:hAnsi="Bookman Old Style"/>
          <w:iCs/>
          <w:color w:val="000000"/>
          <w:sz w:val="42"/>
          <w:szCs w:val="44"/>
        </w:rPr>
        <w:t xml:space="preserve"> </w:t>
      </w:r>
      <w:r w:rsidRPr="00210060">
        <w:rPr>
          <w:rFonts w:ascii="Bookman Old Style" w:hAnsi="Bookman Old Style"/>
          <w:sz w:val="42"/>
          <w:szCs w:val="44"/>
        </w:rPr>
        <w:t>Les yeux fixés sur Jésus, dont les bras en croix veulent rassembler tous les hommes, faisons monter vers Dieu notre Père une prière ouverte à tous nos frères.</w:t>
      </w:r>
    </w:p>
    <w:p w:rsidR="004563CF" w:rsidRPr="00210060" w:rsidRDefault="004563CF" w:rsidP="004563CF">
      <w:pPr>
        <w:rPr>
          <w:sz w:val="42"/>
          <w:szCs w:val="44"/>
        </w:rPr>
      </w:pPr>
      <w:r>
        <w:rPr>
          <w:noProof/>
          <w:sz w:val="42"/>
          <w:szCs w:val="44"/>
        </w:rPr>
        <w:drawing>
          <wp:inline distT="0" distB="0" distL="0" distR="0">
            <wp:extent cx="6838950" cy="8382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CF" w:rsidRPr="00210060" w:rsidRDefault="004563CF" w:rsidP="004563CF">
      <w:pPr>
        <w:autoSpaceDE w:val="0"/>
        <w:autoSpaceDN w:val="0"/>
        <w:adjustRightInd w:val="0"/>
        <w:jc w:val="both"/>
        <w:rPr>
          <w:rFonts w:ascii="Bookman Old Style" w:hAnsi="Bookman Old Style"/>
          <w:iCs/>
          <w:color w:val="000000"/>
          <w:sz w:val="42"/>
          <w:szCs w:val="44"/>
        </w:rPr>
      </w:pPr>
    </w:p>
    <w:p w:rsidR="004563CF" w:rsidRPr="00210060" w:rsidRDefault="004563CF" w:rsidP="004563CF">
      <w:pPr>
        <w:numPr>
          <w:ilvl w:val="0"/>
          <w:numId w:val="2"/>
        </w:num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/>
          <w:sz w:val="42"/>
          <w:szCs w:val="44"/>
        </w:rPr>
        <w:t>Pour tous ceux qui œuvrent en faveur de la paix et de la justice dans le monde, Seigneur, nous te prions.</w:t>
      </w:r>
    </w:p>
    <w:p w:rsidR="004563CF" w:rsidRPr="00210060" w:rsidRDefault="004563CF" w:rsidP="004563CF">
      <w:pPr>
        <w:numPr>
          <w:ilvl w:val="0"/>
          <w:numId w:val="2"/>
        </w:num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/>
          <w:sz w:val="42"/>
          <w:szCs w:val="44"/>
        </w:rPr>
        <w:t>Pour les hommes et les femmes de bonne volonté qui s'efforcent de répondre fidèlement à leur vocation baptismale, Seigneur, nous te prions.</w:t>
      </w:r>
    </w:p>
    <w:p w:rsidR="004563CF" w:rsidRPr="00210060" w:rsidRDefault="004563CF" w:rsidP="004563CF">
      <w:pPr>
        <w:numPr>
          <w:ilvl w:val="0"/>
          <w:numId w:val="2"/>
        </w:num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/>
          <w:sz w:val="42"/>
          <w:szCs w:val="44"/>
        </w:rPr>
        <w:t xml:space="preserve"> Pour tous ceux qui ont du mal à trouver leur place dans notre société, Seigneur, nous te prions.</w:t>
      </w:r>
    </w:p>
    <w:p w:rsidR="004563CF" w:rsidRPr="00210060" w:rsidRDefault="004563CF" w:rsidP="004563CF">
      <w:pPr>
        <w:numPr>
          <w:ilvl w:val="0"/>
          <w:numId w:val="2"/>
        </w:num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/>
          <w:sz w:val="42"/>
          <w:szCs w:val="44"/>
        </w:rPr>
        <w:t>Pour notre communauté, pour qu'elle soit fraternelle et missionnaire, Seigneur, nous te prions.</w:t>
      </w:r>
    </w:p>
    <w:p w:rsidR="004563CF" w:rsidRPr="00210060" w:rsidRDefault="004563CF" w:rsidP="004563CF">
      <w:pPr>
        <w:jc w:val="both"/>
        <w:rPr>
          <w:rFonts w:ascii="Bookman Old Style" w:hAnsi="Bookman Old Style"/>
          <w:sz w:val="42"/>
          <w:szCs w:val="44"/>
        </w:rPr>
      </w:pPr>
      <w:r w:rsidRPr="00210060">
        <w:rPr>
          <w:rFonts w:ascii="Bookman Old Style" w:hAnsi="Bookman Old Style" w:cs="Humanist521BT-LightItalic"/>
          <w:b/>
          <w:i/>
          <w:sz w:val="42"/>
          <w:szCs w:val="44"/>
          <w:lang w:eastAsia="pl-PL"/>
        </w:rPr>
        <w:t xml:space="preserve">Prêtre : </w:t>
      </w:r>
      <w:r w:rsidRPr="00210060">
        <w:rPr>
          <w:rFonts w:ascii="Bookman Old Style" w:hAnsi="Bookman Old Style"/>
          <w:sz w:val="42"/>
          <w:szCs w:val="44"/>
        </w:rPr>
        <w:t>Seigneur, vois ton peuple qui te prie. Prends soin de lui, soutiens-le, garde-le fidèle à ta Parole, maintenant et pour les siècles des siècles. Amen.</w:t>
      </w:r>
    </w:p>
    <w:p w:rsidR="004563CF" w:rsidRPr="00210060" w:rsidRDefault="004563CF" w:rsidP="004563CF">
      <w:pPr>
        <w:autoSpaceDE w:val="0"/>
        <w:autoSpaceDN w:val="0"/>
        <w:adjustRightInd w:val="0"/>
        <w:jc w:val="both"/>
        <w:rPr>
          <w:rFonts w:ascii="Bookman Old Style" w:hAnsi="Bookman Old Style" w:cs="Humanist521BT-LightItalic"/>
          <w:b/>
          <w:i/>
          <w:sz w:val="42"/>
          <w:szCs w:val="44"/>
          <w:lang w:eastAsia="pl-PL"/>
        </w:rPr>
      </w:pPr>
    </w:p>
    <w:p w:rsidR="004563CF" w:rsidRPr="00210060" w:rsidRDefault="004563CF" w:rsidP="004563CF">
      <w:pPr>
        <w:rPr>
          <w:rFonts w:ascii="Bookman Old Style" w:hAnsi="Bookman Old Style"/>
          <w:b/>
          <w:sz w:val="42"/>
          <w:szCs w:val="44"/>
        </w:rPr>
      </w:pPr>
      <w:r w:rsidRPr="00210060">
        <w:rPr>
          <w:rFonts w:ascii="Bookman Old Style" w:hAnsi="Bookman Old Style"/>
          <w:b/>
          <w:sz w:val="42"/>
          <w:szCs w:val="44"/>
          <w:u w:val="single"/>
        </w:rPr>
        <w:t>Chant de Communion </w:t>
      </w:r>
      <w:r w:rsidRPr="00210060">
        <w:rPr>
          <w:rFonts w:ascii="Bookman Old Style" w:hAnsi="Bookman Old Style"/>
          <w:b/>
          <w:sz w:val="42"/>
          <w:szCs w:val="44"/>
        </w:rPr>
        <w:t xml:space="preserve">: PAR LA MUSIQUE ET PAR NOS VOIX </w:t>
      </w:r>
      <w:r w:rsidRPr="00210060">
        <w:rPr>
          <w:rFonts w:ascii="Bookman Old Style" w:hAnsi="Bookman Old Style"/>
          <w:i/>
          <w:sz w:val="42"/>
          <w:szCs w:val="44"/>
        </w:rPr>
        <w:t>Y 43-38</w:t>
      </w:r>
    </w:p>
    <w:p w:rsidR="004563CF" w:rsidRPr="00210060" w:rsidRDefault="004563CF" w:rsidP="004563CF">
      <w:pPr>
        <w:jc w:val="both"/>
        <w:rPr>
          <w:rFonts w:ascii="Bookman Old Style" w:hAnsi="Bookman Old Style"/>
          <w:sz w:val="42"/>
          <w:szCs w:val="44"/>
        </w:rPr>
      </w:pPr>
    </w:p>
    <w:p w:rsidR="004563CF" w:rsidRPr="00F16311" w:rsidRDefault="004563CF" w:rsidP="004563CF">
      <w:pPr>
        <w:rPr>
          <w:rFonts w:ascii="Bookman Old Style" w:hAnsi="Bookman Old Style"/>
          <w:sz w:val="28"/>
          <w:szCs w:val="28"/>
        </w:rPr>
      </w:pPr>
      <w:r w:rsidRPr="00210060">
        <w:rPr>
          <w:rFonts w:ascii="Bookman Old Style" w:hAnsi="Bookman Old Style"/>
          <w:b/>
          <w:sz w:val="42"/>
          <w:szCs w:val="44"/>
          <w:u w:val="single"/>
        </w:rPr>
        <w:t>Chant d’envoi </w:t>
      </w:r>
      <w:r w:rsidRPr="00210060">
        <w:rPr>
          <w:rFonts w:ascii="Bookman Old Style" w:hAnsi="Bookman Old Style"/>
          <w:b/>
          <w:sz w:val="42"/>
          <w:szCs w:val="44"/>
        </w:rPr>
        <w:t>:</w:t>
      </w:r>
      <w:r w:rsidRPr="00210060">
        <w:rPr>
          <w:rFonts w:ascii="Bookman Old Style" w:hAnsi="Bookman Old Style"/>
          <w:sz w:val="42"/>
          <w:szCs w:val="44"/>
        </w:rPr>
        <w:t xml:space="preserve"> </w:t>
      </w:r>
      <w:r w:rsidRPr="00210060">
        <w:rPr>
          <w:rFonts w:ascii="Bookman Old Style" w:hAnsi="Bookman Old Style"/>
          <w:b/>
          <w:sz w:val="42"/>
          <w:szCs w:val="44"/>
        </w:rPr>
        <w:t>TA PAROLE NOUS RÉVEILLE</w:t>
      </w:r>
      <w:r w:rsidRPr="00210060">
        <w:rPr>
          <w:rFonts w:ascii="Bookman Old Style" w:hAnsi="Bookman Old Style"/>
          <w:sz w:val="42"/>
          <w:szCs w:val="44"/>
        </w:rPr>
        <w:t xml:space="preserve"> </w:t>
      </w:r>
      <w:r w:rsidRPr="00210060">
        <w:rPr>
          <w:rFonts w:ascii="Bookman Old Style" w:hAnsi="Bookman Old Style"/>
          <w:i/>
          <w:sz w:val="42"/>
          <w:szCs w:val="44"/>
        </w:rPr>
        <w:t>U 526</w:t>
      </w:r>
      <w:r w:rsidRPr="00210060">
        <w:rPr>
          <w:rFonts w:ascii="Bookman Old Style" w:hAnsi="Bookman Old Style"/>
          <w:sz w:val="42"/>
          <w:szCs w:val="44"/>
        </w:rPr>
        <w:t xml:space="preserve"> </w:t>
      </w:r>
      <w:r w:rsidRPr="00210060">
        <w:rPr>
          <w:rFonts w:ascii="Bookman Old Style" w:hAnsi="Bookman Old Style"/>
          <w:sz w:val="42"/>
          <w:szCs w:val="44"/>
        </w:rPr>
        <w:br/>
      </w:r>
      <w:r w:rsidRPr="00F16311">
        <w:rPr>
          <w:rFonts w:ascii="Bookman Old Style" w:hAnsi="Bookman Old Style"/>
          <w:sz w:val="28"/>
          <w:szCs w:val="28"/>
        </w:rPr>
        <w:br/>
      </w:r>
      <w:r w:rsidRPr="00F16311">
        <w:rPr>
          <w:rFonts w:ascii="Bookman Old Style" w:hAnsi="Bookman Old Style"/>
          <w:sz w:val="28"/>
          <w:szCs w:val="28"/>
        </w:rPr>
        <w:br/>
      </w:r>
    </w:p>
    <w:p w:rsidR="00523C9F" w:rsidRDefault="00523C9F"/>
    <w:sectPr w:rsidR="00523C9F" w:rsidSect="002A55C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anist521BT-Extra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521BT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521BT-Light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udy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oudy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al-NewswithCommP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078D"/>
    <w:multiLevelType w:val="hybridMultilevel"/>
    <w:tmpl w:val="27F418B6"/>
    <w:lvl w:ilvl="0" w:tplc="BF92B61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967B9"/>
    <w:multiLevelType w:val="hybridMultilevel"/>
    <w:tmpl w:val="3E640B76"/>
    <w:lvl w:ilvl="0" w:tplc="D610B59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563CF"/>
    <w:rsid w:val="004563CF"/>
    <w:rsid w:val="00523C9F"/>
    <w:rsid w:val="0097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63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3C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2018-10-04T16:47:00Z</dcterms:created>
  <dcterms:modified xsi:type="dcterms:W3CDTF">2018-10-04T16:48:00Z</dcterms:modified>
</cp:coreProperties>
</file>