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75" w:rsidRPr="008B153A" w:rsidRDefault="00561975" w:rsidP="00561975">
      <w:pPr>
        <w:jc w:val="center"/>
        <w:rPr>
          <w:rFonts w:ascii="Bookman Old Style" w:hAnsi="Bookman Old Style"/>
          <w:b/>
          <w:sz w:val="30"/>
          <w:szCs w:val="28"/>
        </w:rPr>
      </w:pPr>
      <w:r>
        <w:rPr>
          <w:rFonts w:ascii="Bookman Old Style" w:hAnsi="Bookman Old Style"/>
          <w:b/>
          <w:sz w:val="30"/>
          <w:szCs w:val="28"/>
        </w:rPr>
        <w:t>Paroisse Notre Dame de la Roya</w:t>
      </w:r>
    </w:p>
    <w:p w:rsidR="00561975" w:rsidRPr="008B153A" w:rsidRDefault="00561975" w:rsidP="00561975">
      <w:pPr>
        <w:jc w:val="center"/>
        <w:rPr>
          <w:rFonts w:ascii="Bookman Old Style" w:hAnsi="Bookman Old Style"/>
          <w:b/>
          <w:sz w:val="30"/>
          <w:szCs w:val="28"/>
        </w:rPr>
      </w:pPr>
      <w:r w:rsidRPr="008B153A">
        <w:rPr>
          <w:rFonts w:ascii="Bookman Old Style" w:hAnsi="Bookman Old Style"/>
          <w:b/>
          <w:sz w:val="30"/>
          <w:szCs w:val="28"/>
        </w:rPr>
        <w:t>4° dimanche de Pâques B</w:t>
      </w:r>
    </w:p>
    <w:p w:rsidR="00561975" w:rsidRDefault="00561975" w:rsidP="00561975">
      <w:pPr>
        <w:jc w:val="center"/>
        <w:rPr>
          <w:rFonts w:ascii="Bookman Old Style" w:hAnsi="Bookman Old Style"/>
          <w:b/>
          <w:sz w:val="30"/>
          <w:szCs w:val="28"/>
        </w:rPr>
      </w:pPr>
    </w:p>
    <w:p w:rsidR="00561975" w:rsidRPr="008B153A" w:rsidRDefault="00561975" w:rsidP="00561975">
      <w:pPr>
        <w:jc w:val="center"/>
        <w:rPr>
          <w:rFonts w:ascii="Bookman Old Style" w:hAnsi="Bookman Old Style"/>
          <w:b/>
          <w:sz w:val="30"/>
          <w:szCs w:val="28"/>
        </w:rPr>
      </w:pPr>
    </w:p>
    <w:p w:rsidR="00561975" w:rsidRPr="008B153A" w:rsidRDefault="00561975" w:rsidP="00561975">
      <w:pPr>
        <w:pStyle w:val="NormalWeb"/>
        <w:spacing w:before="0" w:beforeAutospacing="0" w:after="0" w:afterAutospacing="0"/>
        <w:jc w:val="both"/>
        <w:rPr>
          <w:rFonts w:ascii="Bookman Old Style" w:hAnsi="Bookman Old Style"/>
          <w:b/>
          <w:i/>
          <w:sz w:val="30"/>
          <w:szCs w:val="28"/>
        </w:rPr>
      </w:pPr>
      <w:r w:rsidRPr="008B153A">
        <w:rPr>
          <w:rFonts w:ascii="Bookman Old Style" w:hAnsi="Bookman Old Style"/>
          <w:b/>
          <w:i/>
          <w:sz w:val="30"/>
          <w:szCs w:val="28"/>
        </w:rPr>
        <w:t xml:space="preserve">Messe de Ployé </w:t>
      </w:r>
    </w:p>
    <w:p w:rsidR="00561975" w:rsidRPr="008B153A" w:rsidRDefault="00561975" w:rsidP="00561975">
      <w:pPr>
        <w:rPr>
          <w:rFonts w:ascii="Bookman Old Style" w:hAnsi="Bookman Old Style"/>
          <w:b/>
          <w:sz w:val="30"/>
          <w:szCs w:val="28"/>
        </w:rPr>
      </w:pPr>
      <w:r w:rsidRPr="008B153A">
        <w:rPr>
          <w:rFonts w:ascii="Bookman Old Style" w:hAnsi="Bookman Old Style"/>
          <w:b/>
          <w:sz w:val="30"/>
          <w:szCs w:val="28"/>
          <w:u w:val="single"/>
        </w:rPr>
        <w:t>Chant d’entrée :</w:t>
      </w:r>
      <w:r w:rsidRPr="008B153A">
        <w:rPr>
          <w:rFonts w:ascii="Bookman Old Style" w:hAnsi="Bookman Old Style"/>
          <w:sz w:val="30"/>
          <w:szCs w:val="28"/>
          <w:u w:val="single"/>
        </w:rPr>
        <w:t xml:space="preserve"> </w:t>
      </w:r>
      <w:r w:rsidRPr="008B153A">
        <w:rPr>
          <w:rFonts w:ascii="Bookman Old Style" w:hAnsi="Bookman Old Style"/>
          <w:b/>
          <w:sz w:val="30"/>
          <w:szCs w:val="28"/>
        </w:rPr>
        <w:t xml:space="preserve">CHRIST ET SEIGNEUR, BERGER DE VIE </w:t>
      </w:r>
      <w:r w:rsidRPr="008B153A">
        <w:rPr>
          <w:rFonts w:ascii="Bookman Old Style" w:hAnsi="Bookman Old Style"/>
          <w:i/>
          <w:sz w:val="30"/>
          <w:szCs w:val="28"/>
        </w:rPr>
        <w:t>T 49-91</w:t>
      </w:r>
    </w:p>
    <w:p w:rsidR="00561975" w:rsidRPr="008B153A" w:rsidRDefault="00561975" w:rsidP="00561975">
      <w:pPr>
        <w:pStyle w:val="NormalWeb"/>
        <w:spacing w:before="0" w:beforeAutospacing="0" w:after="0" w:afterAutospacing="0"/>
        <w:jc w:val="both"/>
        <w:rPr>
          <w:rFonts w:ascii="Bookman Old Style" w:hAnsi="Bookman Old Style"/>
          <w:b/>
          <w:bCs/>
          <w:i/>
          <w:sz w:val="30"/>
          <w:szCs w:val="28"/>
        </w:rPr>
      </w:pPr>
    </w:p>
    <w:p w:rsidR="00561975" w:rsidRPr="008B153A" w:rsidRDefault="00561975" w:rsidP="00561975">
      <w:pPr>
        <w:autoSpaceDE w:val="0"/>
        <w:autoSpaceDN w:val="0"/>
        <w:adjustRightInd w:val="0"/>
        <w:jc w:val="both"/>
        <w:rPr>
          <w:rFonts w:ascii="Bookman Old Style" w:hAnsi="Bookman Old Style"/>
          <w:sz w:val="30"/>
          <w:szCs w:val="28"/>
        </w:rPr>
      </w:pPr>
      <w:r w:rsidRPr="008B153A">
        <w:rPr>
          <w:rFonts w:ascii="Bookman Old Style" w:hAnsi="Bookman Old Style"/>
          <w:b/>
          <w:color w:val="000000"/>
          <w:sz w:val="30"/>
          <w:szCs w:val="28"/>
          <w:u w:val="single"/>
        </w:rPr>
        <w:t>Accueil</w:t>
      </w:r>
      <w:r w:rsidRPr="008B153A">
        <w:rPr>
          <w:rFonts w:ascii="Bookman Old Style" w:hAnsi="Bookman Old Style"/>
          <w:b/>
          <w:color w:val="000000"/>
          <w:sz w:val="30"/>
          <w:szCs w:val="28"/>
        </w:rPr>
        <w:t xml:space="preserve"> : </w:t>
      </w:r>
      <w:r w:rsidRPr="008B153A">
        <w:rPr>
          <w:rFonts w:ascii="Bookman Old Style" w:hAnsi="Bookman Old Style" w:cs="Arial"/>
          <w:sz w:val="30"/>
          <w:szCs w:val="28"/>
          <w:lang w:eastAsia="pl-PL"/>
        </w:rPr>
        <w:t>Seigneur, tu nous rassembles comme un pasteur. Dans la joie d’accueillir ta parole de vie et de célébrer ton amour, tu nous invites à devenir participants au salut du monde. En cette Journée mondiale de prière pour les vocations, prions pour ceux et celles qui se sentent appelés de façon particulière au service du Royaume.</w:t>
      </w:r>
    </w:p>
    <w:p w:rsidR="00561975" w:rsidRPr="008B153A" w:rsidRDefault="00561975" w:rsidP="00561975">
      <w:pPr>
        <w:jc w:val="both"/>
        <w:rPr>
          <w:rFonts w:ascii="Bookman Old Style" w:hAnsi="Bookman Old Style"/>
          <w:sz w:val="30"/>
          <w:szCs w:val="28"/>
        </w:rPr>
      </w:pPr>
    </w:p>
    <w:p w:rsidR="00561975" w:rsidRPr="008B153A" w:rsidRDefault="00561975" w:rsidP="00561975">
      <w:pPr>
        <w:autoSpaceDE w:val="0"/>
        <w:autoSpaceDN w:val="0"/>
        <w:adjustRightInd w:val="0"/>
        <w:jc w:val="both"/>
        <w:rPr>
          <w:rFonts w:ascii="Bookman Old Style" w:hAnsi="Bookman Old Style"/>
          <w:i/>
          <w:sz w:val="30"/>
          <w:szCs w:val="28"/>
        </w:rPr>
      </w:pPr>
      <w:r w:rsidRPr="008B153A">
        <w:rPr>
          <w:rFonts w:ascii="Bookman Old Style" w:hAnsi="Bookman Old Style"/>
          <w:b/>
          <w:bCs/>
          <w:sz w:val="30"/>
          <w:szCs w:val="28"/>
          <w:u w:val="single"/>
        </w:rPr>
        <w:t>Prière pénitentielle</w:t>
      </w:r>
      <w:r w:rsidRPr="008B153A">
        <w:rPr>
          <w:rFonts w:ascii="Bookman Old Style" w:hAnsi="Bookman Old Style"/>
          <w:sz w:val="30"/>
          <w:szCs w:val="28"/>
        </w:rPr>
        <w:t> </w:t>
      </w:r>
      <w:r w:rsidRPr="008B153A">
        <w:rPr>
          <w:rFonts w:ascii="Bookman Old Style" w:hAnsi="Bookman Old Style"/>
          <w:b/>
          <w:sz w:val="30"/>
          <w:szCs w:val="28"/>
        </w:rPr>
        <w:t>:</w:t>
      </w:r>
      <w:r w:rsidRPr="008B153A">
        <w:rPr>
          <w:rFonts w:ascii="Bookman Old Style" w:hAnsi="Bookman Old Style"/>
          <w:sz w:val="30"/>
          <w:szCs w:val="28"/>
        </w:rPr>
        <w:t xml:space="preserve"> </w:t>
      </w:r>
      <w:r w:rsidRPr="008B153A">
        <w:rPr>
          <w:rFonts w:ascii="Bookman Old Style" w:hAnsi="Bookman Old Style" w:cs="Goudy"/>
          <w:sz w:val="30"/>
          <w:szCs w:val="28"/>
        </w:rPr>
        <w:t xml:space="preserve">Tournons-nous vers le Vrai Pasteur qui a donné sa vie pour nous libérer du péché. </w:t>
      </w:r>
      <w:r w:rsidRPr="008B153A">
        <w:rPr>
          <w:rFonts w:ascii="Bookman Old Style" w:hAnsi="Bookman Old Style"/>
          <w:i/>
          <w:sz w:val="30"/>
          <w:szCs w:val="28"/>
        </w:rPr>
        <w:t>(brève pause en silence)</w:t>
      </w:r>
    </w:p>
    <w:p w:rsidR="00561975" w:rsidRPr="008B153A" w:rsidRDefault="00561975" w:rsidP="00561975">
      <w:pPr>
        <w:numPr>
          <w:ilvl w:val="0"/>
          <w:numId w:val="1"/>
        </w:numPr>
        <w:autoSpaceDE w:val="0"/>
        <w:autoSpaceDN w:val="0"/>
        <w:adjustRightInd w:val="0"/>
        <w:jc w:val="both"/>
        <w:rPr>
          <w:rFonts w:ascii="Bookman Old Style" w:hAnsi="Bookman Old Style"/>
          <w:sz w:val="30"/>
          <w:szCs w:val="28"/>
        </w:rPr>
      </w:pPr>
      <w:r w:rsidRPr="008B153A">
        <w:rPr>
          <w:rFonts w:ascii="Bookman Old Style" w:hAnsi="Bookman Old Style" w:cs="Humanist521BT-LightItalic"/>
          <w:b/>
          <w:i/>
          <w:sz w:val="30"/>
          <w:szCs w:val="28"/>
          <w:lang w:eastAsia="pl-PL"/>
        </w:rPr>
        <w:t>Prêtre :</w:t>
      </w:r>
      <w:r w:rsidRPr="008B153A">
        <w:rPr>
          <w:rFonts w:ascii="Bookman Old Style" w:hAnsi="Bookman Old Style"/>
          <w:iCs/>
          <w:color w:val="000000"/>
          <w:sz w:val="30"/>
          <w:szCs w:val="28"/>
        </w:rPr>
        <w:t xml:space="preserve"> </w:t>
      </w:r>
      <w:r w:rsidRPr="008B153A">
        <w:rPr>
          <w:rFonts w:ascii="Bookman Old Style" w:hAnsi="Bookman Old Style"/>
          <w:sz w:val="30"/>
          <w:szCs w:val="28"/>
        </w:rPr>
        <w:t xml:space="preserve">Seigneur, accorde-nous ton pardon. </w:t>
      </w:r>
    </w:p>
    <w:p w:rsidR="00561975" w:rsidRPr="008B153A" w:rsidRDefault="00561975" w:rsidP="00561975">
      <w:pPr>
        <w:numPr>
          <w:ilvl w:val="0"/>
          <w:numId w:val="1"/>
        </w:numPr>
        <w:jc w:val="both"/>
        <w:rPr>
          <w:rFonts w:ascii="Bookman Old Style" w:hAnsi="Bookman Old Style"/>
          <w:i/>
          <w:sz w:val="30"/>
          <w:szCs w:val="28"/>
        </w:rPr>
      </w:pPr>
      <w:r w:rsidRPr="008B153A">
        <w:rPr>
          <w:rFonts w:ascii="Bookman Old Style" w:hAnsi="Bookman Old Style"/>
          <w:b/>
          <w:i/>
          <w:sz w:val="30"/>
          <w:szCs w:val="28"/>
        </w:rPr>
        <w:t>Tous :</w:t>
      </w:r>
      <w:r w:rsidRPr="008B153A">
        <w:rPr>
          <w:rFonts w:ascii="Bookman Old Style" w:hAnsi="Bookman Old Style"/>
          <w:sz w:val="30"/>
          <w:szCs w:val="28"/>
        </w:rPr>
        <w:t xml:space="preserve"> </w:t>
      </w:r>
      <w:r w:rsidRPr="008B153A">
        <w:rPr>
          <w:rFonts w:ascii="Bookman Old Style" w:hAnsi="Bookman Old Style"/>
          <w:i/>
          <w:sz w:val="30"/>
          <w:szCs w:val="28"/>
        </w:rPr>
        <w:t xml:space="preserve">Nous avons péché contre toi. </w:t>
      </w:r>
    </w:p>
    <w:p w:rsidR="00561975" w:rsidRPr="008B153A" w:rsidRDefault="00561975" w:rsidP="00561975">
      <w:pPr>
        <w:numPr>
          <w:ilvl w:val="0"/>
          <w:numId w:val="1"/>
        </w:numPr>
        <w:jc w:val="both"/>
        <w:rPr>
          <w:rFonts w:ascii="Bookman Old Style" w:hAnsi="Bookman Old Style"/>
          <w:sz w:val="30"/>
          <w:szCs w:val="28"/>
        </w:rPr>
      </w:pPr>
      <w:r w:rsidRPr="008B153A">
        <w:rPr>
          <w:rFonts w:ascii="Bookman Old Style" w:hAnsi="Bookman Old Style" w:cs="Humanist521BT-LightItalic"/>
          <w:b/>
          <w:i/>
          <w:sz w:val="30"/>
          <w:szCs w:val="28"/>
          <w:lang w:eastAsia="pl-PL"/>
        </w:rPr>
        <w:t>Prêtre :</w:t>
      </w:r>
      <w:r w:rsidRPr="008B153A">
        <w:rPr>
          <w:rFonts w:ascii="Bookman Old Style" w:hAnsi="Bookman Old Style"/>
          <w:iCs/>
          <w:color w:val="000000"/>
          <w:sz w:val="30"/>
          <w:szCs w:val="28"/>
        </w:rPr>
        <w:t xml:space="preserve"> </w:t>
      </w:r>
      <w:r w:rsidRPr="008B153A">
        <w:rPr>
          <w:rFonts w:ascii="Bookman Old Style" w:hAnsi="Bookman Old Style"/>
          <w:sz w:val="30"/>
          <w:szCs w:val="28"/>
        </w:rPr>
        <w:t xml:space="preserve">Montre-nous ta miséricorde. </w:t>
      </w:r>
    </w:p>
    <w:p w:rsidR="00561975" w:rsidRPr="008B153A" w:rsidRDefault="00561975" w:rsidP="00561975">
      <w:pPr>
        <w:numPr>
          <w:ilvl w:val="0"/>
          <w:numId w:val="1"/>
        </w:numPr>
        <w:jc w:val="both"/>
        <w:rPr>
          <w:rFonts w:ascii="Bookman Old Style" w:hAnsi="Bookman Old Style"/>
          <w:i/>
          <w:sz w:val="30"/>
          <w:szCs w:val="28"/>
        </w:rPr>
      </w:pPr>
      <w:r w:rsidRPr="008B153A">
        <w:rPr>
          <w:rFonts w:ascii="Bookman Old Style" w:hAnsi="Bookman Old Style"/>
          <w:b/>
          <w:i/>
          <w:sz w:val="30"/>
          <w:szCs w:val="28"/>
        </w:rPr>
        <w:t>Tous :</w:t>
      </w:r>
      <w:r w:rsidRPr="008B153A">
        <w:rPr>
          <w:rFonts w:ascii="Bookman Old Style" w:hAnsi="Bookman Old Style"/>
          <w:sz w:val="30"/>
          <w:szCs w:val="28"/>
        </w:rPr>
        <w:t xml:space="preserve"> </w:t>
      </w:r>
      <w:r w:rsidRPr="008B153A">
        <w:rPr>
          <w:rFonts w:ascii="Bookman Old Style" w:hAnsi="Bookman Old Style"/>
          <w:i/>
          <w:sz w:val="30"/>
          <w:szCs w:val="28"/>
        </w:rPr>
        <w:t>Et nous serons sauvés.</w:t>
      </w:r>
    </w:p>
    <w:p w:rsidR="00561975" w:rsidRPr="008B153A" w:rsidRDefault="00561975" w:rsidP="00561975">
      <w:pPr>
        <w:numPr>
          <w:ilvl w:val="0"/>
          <w:numId w:val="1"/>
        </w:numPr>
        <w:autoSpaceDE w:val="0"/>
        <w:autoSpaceDN w:val="0"/>
        <w:adjustRightInd w:val="0"/>
        <w:jc w:val="both"/>
        <w:rPr>
          <w:rFonts w:ascii="Bookman Old Style" w:hAnsi="Bookman Old Style"/>
          <w:b/>
          <w:color w:val="000000"/>
          <w:sz w:val="30"/>
          <w:szCs w:val="28"/>
          <w:u w:val="single"/>
        </w:rPr>
      </w:pPr>
      <w:r w:rsidRPr="008B153A">
        <w:rPr>
          <w:rFonts w:ascii="Bookman Old Style" w:hAnsi="Bookman Old Style" w:cs="Humanist521BT-LightItalic"/>
          <w:b/>
          <w:i/>
          <w:sz w:val="30"/>
          <w:szCs w:val="28"/>
          <w:lang w:eastAsia="pl-PL"/>
        </w:rPr>
        <w:t>Prêtre :</w:t>
      </w:r>
      <w:r w:rsidRPr="008B153A">
        <w:rPr>
          <w:rFonts w:ascii="Bookman Old Style" w:hAnsi="Bookman Old Style"/>
          <w:iCs/>
          <w:color w:val="000000"/>
          <w:sz w:val="30"/>
          <w:szCs w:val="28"/>
        </w:rPr>
        <w:t xml:space="preserve"> </w:t>
      </w:r>
      <w:r w:rsidRPr="008B153A">
        <w:rPr>
          <w:rFonts w:ascii="Bookman Old Style" w:hAnsi="Bookman Old Style"/>
          <w:sz w:val="30"/>
          <w:szCs w:val="28"/>
        </w:rPr>
        <w:t>Que Dieu tout-puissant nous fasse miséricorde…</w:t>
      </w:r>
    </w:p>
    <w:p w:rsidR="00561975" w:rsidRPr="008B153A" w:rsidRDefault="00561975" w:rsidP="00561975">
      <w:pPr>
        <w:autoSpaceDE w:val="0"/>
        <w:autoSpaceDN w:val="0"/>
        <w:adjustRightInd w:val="0"/>
        <w:jc w:val="both"/>
        <w:rPr>
          <w:rFonts w:ascii="Bookman Old Style" w:hAnsi="Bookman Old Style"/>
          <w:b/>
          <w:color w:val="000000"/>
          <w:sz w:val="30"/>
          <w:szCs w:val="28"/>
          <w:u w:val="single"/>
        </w:rPr>
      </w:pPr>
    </w:p>
    <w:p w:rsidR="00561975" w:rsidRPr="008B153A" w:rsidRDefault="00561975" w:rsidP="00561975">
      <w:pPr>
        <w:numPr>
          <w:ilvl w:val="0"/>
          <w:numId w:val="1"/>
        </w:numPr>
        <w:autoSpaceDE w:val="0"/>
        <w:autoSpaceDN w:val="0"/>
        <w:adjustRightInd w:val="0"/>
        <w:rPr>
          <w:rFonts w:ascii="Bookman Old Style" w:hAnsi="Bookman Old Style"/>
          <w:b/>
          <w:color w:val="000000"/>
          <w:sz w:val="30"/>
          <w:szCs w:val="28"/>
          <w:u w:val="single"/>
        </w:rPr>
      </w:pPr>
      <w:r w:rsidRPr="008B153A">
        <w:rPr>
          <w:rFonts w:ascii="Bookman Old Style" w:hAnsi="Bookman Old Style"/>
          <w:b/>
          <w:i/>
          <w:sz w:val="30"/>
          <w:szCs w:val="28"/>
        </w:rPr>
        <w:t>Animateur chante :</w:t>
      </w:r>
      <w:r w:rsidRPr="008B153A">
        <w:rPr>
          <w:rFonts w:ascii="Bookman Old Style" w:hAnsi="Bookman Old Style"/>
          <w:sz w:val="30"/>
          <w:szCs w:val="28"/>
        </w:rPr>
        <w:t xml:space="preserve"> Seigneur, prends pitié …</w:t>
      </w:r>
    </w:p>
    <w:p w:rsidR="00561975" w:rsidRPr="008B153A" w:rsidRDefault="00561975" w:rsidP="00561975">
      <w:pPr>
        <w:numPr>
          <w:ilvl w:val="0"/>
          <w:numId w:val="2"/>
        </w:numPr>
        <w:jc w:val="both"/>
        <w:rPr>
          <w:rFonts w:ascii="Bookman Old Style" w:hAnsi="Bookman Old Style"/>
          <w:b/>
          <w:bCs/>
          <w:sz w:val="30"/>
          <w:szCs w:val="28"/>
        </w:rPr>
      </w:pPr>
      <w:r w:rsidRPr="008B153A">
        <w:rPr>
          <w:rFonts w:ascii="Bookman Old Style" w:hAnsi="Bookman Old Style"/>
          <w:b/>
          <w:i/>
          <w:sz w:val="30"/>
          <w:szCs w:val="28"/>
        </w:rPr>
        <w:t>Animateur chante :</w:t>
      </w:r>
      <w:r w:rsidRPr="008B153A">
        <w:rPr>
          <w:rFonts w:ascii="Bookman Old Style" w:hAnsi="Bookman Old Style"/>
          <w:sz w:val="30"/>
          <w:szCs w:val="28"/>
        </w:rPr>
        <w:t xml:space="preserve"> Gloria…</w:t>
      </w:r>
    </w:p>
    <w:p w:rsidR="00561975" w:rsidRPr="008B153A" w:rsidRDefault="00561975" w:rsidP="00561975">
      <w:pPr>
        <w:autoSpaceDE w:val="0"/>
        <w:autoSpaceDN w:val="0"/>
        <w:adjustRightInd w:val="0"/>
        <w:ind w:firstLine="708"/>
        <w:jc w:val="both"/>
        <w:rPr>
          <w:rFonts w:ascii="Bookman Old Style" w:hAnsi="Bookman Old Style"/>
          <w:b/>
          <w:sz w:val="30"/>
          <w:szCs w:val="28"/>
          <w:lang w:eastAsia="pl-PL"/>
        </w:rPr>
      </w:pPr>
    </w:p>
    <w:p w:rsidR="00561975" w:rsidRPr="008B153A" w:rsidRDefault="00561975" w:rsidP="00561975">
      <w:pPr>
        <w:tabs>
          <w:tab w:val="left" w:pos="720"/>
        </w:tabs>
        <w:jc w:val="both"/>
        <w:rPr>
          <w:rFonts w:ascii="Bookman Old Style" w:hAnsi="Bookman Old Style"/>
          <w:b/>
          <w:sz w:val="30"/>
          <w:szCs w:val="28"/>
        </w:rPr>
      </w:pPr>
      <w:r w:rsidRPr="008B153A">
        <w:rPr>
          <w:rFonts w:ascii="Bookman Old Style" w:hAnsi="Bookman Old Style"/>
          <w:b/>
          <w:sz w:val="30"/>
          <w:szCs w:val="28"/>
          <w:u w:val="single"/>
        </w:rPr>
        <w:t>Psaume</w:t>
      </w:r>
      <w:r w:rsidRPr="008B153A">
        <w:rPr>
          <w:rFonts w:ascii="Bookman Old Style" w:hAnsi="Bookman Old Style"/>
          <w:b/>
          <w:sz w:val="30"/>
          <w:szCs w:val="28"/>
        </w:rPr>
        <w:t xml:space="preserve"> 117</w:t>
      </w:r>
    </w:p>
    <w:p w:rsidR="00561975" w:rsidRPr="004B6815" w:rsidRDefault="00561975" w:rsidP="00561975">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0650" cy="163195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0" cy="1631950"/>
                    </a:xfrm>
                    <a:prstGeom prst="rect">
                      <a:avLst/>
                    </a:prstGeom>
                    <a:noFill/>
                    <a:ln w="9525">
                      <a:noFill/>
                      <a:miter lim="800000"/>
                      <a:headEnd/>
                      <a:tailEnd/>
                    </a:ln>
                  </pic:spPr>
                </pic:pic>
              </a:graphicData>
            </a:graphic>
          </wp:inline>
        </w:drawing>
      </w:r>
    </w:p>
    <w:p w:rsidR="00561975" w:rsidRPr="004B6815" w:rsidRDefault="00561975" w:rsidP="00561975">
      <w:pPr>
        <w:tabs>
          <w:tab w:val="left" w:pos="720"/>
        </w:tabs>
        <w:jc w:val="both"/>
        <w:rPr>
          <w:rFonts w:ascii="Bookman Old Style" w:hAnsi="Bookman Old Style"/>
          <w:b/>
          <w:sz w:val="28"/>
          <w:szCs w:val="28"/>
        </w:rPr>
      </w:pPr>
    </w:p>
    <w:p w:rsidR="00561975" w:rsidRDefault="00561975" w:rsidP="00561975">
      <w:pPr>
        <w:autoSpaceDE w:val="0"/>
        <w:autoSpaceDN w:val="0"/>
        <w:adjustRightInd w:val="0"/>
        <w:rPr>
          <w:rFonts w:ascii="Bookman Old Style" w:hAnsi="Bookman Old Style" w:cs="Goudy"/>
          <w:b/>
          <w:color w:val="000000"/>
          <w:sz w:val="28"/>
          <w:szCs w:val="28"/>
          <w:lang w:eastAsia="pl-PL"/>
        </w:rPr>
        <w:sectPr w:rsidR="00561975" w:rsidSect="003B6AC1">
          <w:pgSz w:w="11906" w:h="16838" w:code="9"/>
          <w:pgMar w:top="567" w:right="567" w:bottom="567" w:left="567" w:header="709" w:footer="709" w:gutter="0"/>
          <w:cols w:space="708"/>
          <w:docGrid w:linePitch="360"/>
        </w:sectPr>
      </w:pP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b/>
          <w:color w:val="000000"/>
          <w:sz w:val="26"/>
          <w:szCs w:val="28"/>
          <w:lang w:eastAsia="pl-PL"/>
        </w:rPr>
        <w:lastRenderedPageBreak/>
        <w:t xml:space="preserve">1. </w:t>
      </w:r>
      <w:r w:rsidRPr="002B7114">
        <w:rPr>
          <w:rFonts w:ascii="Bookman Old Style" w:hAnsi="Bookman Old Style" w:cs="Goudy"/>
          <w:color w:val="000000"/>
          <w:sz w:val="26"/>
          <w:szCs w:val="28"/>
          <w:lang w:eastAsia="pl-PL"/>
        </w:rPr>
        <w:t>Rendez grâce au Seigne</w:t>
      </w:r>
      <w:r w:rsidRPr="002B7114">
        <w:rPr>
          <w:rFonts w:ascii="Bookman Old Style" w:hAnsi="Bookman Old Style" w:cs="Goudy-Bold"/>
          <w:b/>
          <w:bCs/>
          <w:color w:val="000000"/>
          <w:sz w:val="26"/>
          <w:szCs w:val="28"/>
          <w:lang w:eastAsia="pl-PL"/>
        </w:rPr>
        <w:t>u</w:t>
      </w:r>
      <w:r w:rsidRPr="002B7114">
        <w:rPr>
          <w:rFonts w:ascii="Bookman Old Style" w:hAnsi="Bookman Old Style" w:cs="Goudy"/>
          <w:color w:val="000000"/>
          <w:sz w:val="26"/>
          <w:szCs w:val="28"/>
          <w:lang w:eastAsia="pl-PL"/>
        </w:rPr>
        <w:t>r : Il est bon!</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Étern</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l est son amour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Qu’ils le disent, ceux qui cr</w:t>
      </w:r>
      <w:r w:rsidRPr="002B7114">
        <w:rPr>
          <w:rFonts w:ascii="Bookman Old Style" w:hAnsi="Bookman Old Style" w:cs="Goudy-Bold"/>
          <w:b/>
          <w:bCs/>
          <w:color w:val="000000"/>
          <w:sz w:val="26"/>
          <w:szCs w:val="28"/>
          <w:lang w:eastAsia="pl-PL"/>
        </w:rPr>
        <w:t>a</w:t>
      </w:r>
      <w:r w:rsidRPr="002B7114">
        <w:rPr>
          <w:rFonts w:ascii="Bookman Old Style" w:hAnsi="Bookman Old Style" w:cs="Goudy"/>
          <w:color w:val="000000"/>
          <w:sz w:val="26"/>
          <w:szCs w:val="28"/>
          <w:lang w:eastAsia="pl-PL"/>
        </w:rPr>
        <w:t>ignent le Seigneur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Étern</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 xml:space="preserve">l est son amour !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b/>
          <w:color w:val="000000"/>
          <w:sz w:val="26"/>
          <w:szCs w:val="28"/>
          <w:lang w:eastAsia="pl-PL"/>
        </w:rPr>
        <w:t xml:space="preserve">2. </w:t>
      </w:r>
      <w:r w:rsidRPr="002B7114">
        <w:rPr>
          <w:rFonts w:ascii="Bookman Old Style" w:hAnsi="Bookman Old Style" w:cs="Goudy"/>
          <w:color w:val="000000"/>
          <w:sz w:val="26"/>
          <w:szCs w:val="28"/>
          <w:lang w:eastAsia="pl-PL"/>
        </w:rPr>
        <w:t>Mieux vaut s’appuy</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r sur le Seigneur</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que de compt</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r sur les hommes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mieux vaut s’appuy</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r sur le Seigneur</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que de compt</w:t>
      </w:r>
      <w:r w:rsidRPr="002B7114">
        <w:rPr>
          <w:rFonts w:ascii="Bookman Old Style" w:hAnsi="Bookman Old Style" w:cs="Goudy-Bold"/>
          <w:b/>
          <w:bCs/>
          <w:color w:val="000000"/>
          <w:sz w:val="26"/>
          <w:szCs w:val="28"/>
          <w:lang w:eastAsia="pl-PL"/>
        </w:rPr>
        <w:t>e</w:t>
      </w:r>
      <w:r w:rsidRPr="002B7114">
        <w:rPr>
          <w:rFonts w:ascii="Bookman Old Style" w:hAnsi="Bookman Old Style" w:cs="Goudy"/>
          <w:color w:val="000000"/>
          <w:sz w:val="26"/>
          <w:szCs w:val="28"/>
          <w:lang w:eastAsia="pl-PL"/>
        </w:rPr>
        <w:t xml:space="preserve">r sur les puissants !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b/>
          <w:color w:val="000000"/>
          <w:sz w:val="26"/>
          <w:szCs w:val="28"/>
          <w:lang w:eastAsia="pl-PL"/>
        </w:rPr>
        <w:lastRenderedPageBreak/>
        <w:t xml:space="preserve">3. </w:t>
      </w:r>
      <w:r w:rsidRPr="002B7114">
        <w:rPr>
          <w:rFonts w:ascii="Bookman Old Style" w:hAnsi="Bookman Old Style" w:cs="Goudy"/>
          <w:color w:val="000000"/>
          <w:sz w:val="26"/>
          <w:szCs w:val="28"/>
          <w:lang w:eastAsia="pl-PL"/>
        </w:rPr>
        <w:t>La pierre qu’ont rejet</w:t>
      </w:r>
      <w:r w:rsidRPr="002B7114">
        <w:rPr>
          <w:rFonts w:ascii="Bookman Old Style" w:hAnsi="Bookman Old Style" w:cs="Goudy-Bold"/>
          <w:b/>
          <w:bCs/>
          <w:color w:val="000000"/>
          <w:sz w:val="26"/>
          <w:szCs w:val="28"/>
          <w:lang w:eastAsia="pl-PL"/>
        </w:rPr>
        <w:t>é</w:t>
      </w:r>
      <w:r w:rsidRPr="002B7114">
        <w:rPr>
          <w:rFonts w:ascii="Bookman Old Style" w:hAnsi="Bookman Old Style" w:cs="Goudy"/>
          <w:color w:val="000000"/>
          <w:sz w:val="26"/>
          <w:szCs w:val="28"/>
          <w:lang w:eastAsia="pl-PL"/>
        </w:rPr>
        <w:t>e les bâtisseurs</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est deven</w:t>
      </w:r>
      <w:r w:rsidRPr="002B7114">
        <w:rPr>
          <w:rFonts w:ascii="Bookman Old Style" w:hAnsi="Bookman Old Style" w:cs="Goudy-Bold"/>
          <w:b/>
          <w:bCs/>
          <w:color w:val="000000"/>
          <w:sz w:val="26"/>
          <w:szCs w:val="28"/>
          <w:lang w:eastAsia="pl-PL"/>
        </w:rPr>
        <w:t>u</w:t>
      </w:r>
      <w:r w:rsidRPr="002B7114">
        <w:rPr>
          <w:rFonts w:ascii="Bookman Old Style" w:hAnsi="Bookman Old Style" w:cs="Goudy"/>
          <w:color w:val="000000"/>
          <w:sz w:val="26"/>
          <w:szCs w:val="28"/>
          <w:lang w:eastAsia="pl-PL"/>
        </w:rPr>
        <w:t>e la pierre d’angle ;</w:t>
      </w:r>
    </w:p>
    <w:p w:rsidR="00561975" w:rsidRPr="002B7114" w:rsidRDefault="00561975" w:rsidP="00561975">
      <w:pPr>
        <w:autoSpaceDE w:val="0"/>
        <w:autoSpaceDN w:val="0"/>
        <w:adjustRightInd w:val="0"/>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c’est là l’</w:t>
      </w:r>
      <w:proofErr w:type="spellStart"/>
      <w:r w:rsidRPr="002B7114">
        <w:rPr>
          <w:rFonts w:ascii="Bookman Old Style" w:hAnsi="Bookman Old Style" w:cs="Goudy"/>
          <w:color w:val="000000"/>
          <w:sz w:val="26"/>
          <w:szCs w:val="28"/>
          <w:lang w:eastAsia="pl-PL"/>
        </w:rPr>
        <w:t>oe</w:t>
      </w:r>
      <w:r w:rsidRPr="002B7114">
        <w:rPr>
          <w:rFonts w:ascii="Bookman Old Style" w:hAnsi="Bookman Old Style" w:cs="Goudy-Bold"/>
          <w:b/>
          <w:bCs/>
          <w:color w:val="000000"/>
          <w:sz w:val="26"/>
          <w:szCs w:val="28"/>
          <w:lang w:eastAsia="pl-PL"/>
        </w:rPr>
        <w:t>u</w:t>
      </w:r>
      <w:r w:rsidRPr="002B7114">
        <w:rPr>
          <w:rFonts w:ascii="Bookman Old Style" w:hAnsi="Bookman Old Style" w:cs="Goudy"/>
          <w:color w:val="000000"/>
          <w:sz w:val="26"/>
          <w:szCs w:val="28"/>
          <w:lang w:eastAsia="pl-PL"/>
        </w:rPr>
        <w:t>vre</w:t>
      </w:r>
      <w:proofErr w:type="spellEnd"/>
      <w:r w:rsidRPr="002B7114">
        <w:rPr>
          <w:rFonts w:ascii="Bookman Old Style" w:hAnsi="Bookman Old Style" w:cs="Goudy"/>
          <w:color w:val="000000"/>
          <w:sz w:val="26"/>
          <w:szCs w:val="28"/>
          <w:lang w:eastAsia="pl-PL"/>
        </w:rPr>
        <w:t xml:space="preserve"> du Seigneur,</w:t>
      </w:r>
    </w:p>
    <w:p w:rsidR="00561975" w:rsidRPr="002B7114" w:rsidRDefault="00561975" w:rsidP="00561975">
      <w:pPr>
        <w:autoSpaceDE w:val="0"/>
        <w:autoSpaceDN w:val="0"/>
        <w:adjustRightInd w:val="0"/>
        <w:jc w:val="both"/>
        <w:rPr>
          <w:rFonts w:ascii="Bookman Old Style" w:hAnsi="Bookman Old Style" w:cs="Goudy"/>
          <w:color w:val="000000"/>
          <w:sz w:val="26"/>
          <w:szCs w:val="28"/>
          <w:lang w:eastAsia="pl-PL"/>
        </w:rPr>
      </w:pPr>
      <w:r w:rsidRPr="002B7114">
        <w:rPr>
          <w:rFonts w:ascii="Bookman Old Style" w:hAnsi="Bookman Old Style" w:cs="Goudy"/>
          <w:color w:val="000000"/>
          <w:sz w:val="26"/>
          <w:szCs w:val="28"/>
          <w:lang w:eastAsia="pl-PL"/>
        </w:rPr>
        <w:t>la merveille dev</w:t>
      </w:r>
      <w:r w:rsidRPr="002B7114">
        <w:rPr>
          <w:rFonts w:ascii="Bookman Old Style" w:hAnsi="Bookman Old Style" w:cs="Goudy-Bold"/>
          <w:b/>
          <w:bCs/>
          <w:color w:val="000000"/>
          <w:sz w:val="26"/>
          <w:szCs w:val="28"/>
          <w:lang w:eastAsia="pl-PL"/>
        </w:rPr>
        <w:t>a</w:t>
      </w:r>
      <w:r w:rsidRPr="002B7114">
        <w:rPr>
          <w:rFonts w:ascii="Bookman Old Style" w:hAnsi="Bookman Old Style" w:cs="Goudy"/>
          <w:color w:val="000000"/>
          <w:sz w:val="26"/>
          <w:szCs w:val="28"/>
          <w:lang w:eastAsia="pl-PL"/>
        </w:rPr>
        <w:t>nt nos yeux.</w:t>
      </w:r>
    </w:p>
    <w:p w:rsidR="00561975" w:rsidRPr="002B7114" w:rsidRDefault="00561975" w:rsidP="00561975">
      <w:pPr>
        <w:autoSpaceDE w:val="0"/>
        <w:autoSpaceDN w:val="0"/>
        <w:adjustRightInd w:val="0"/>
        <w:jc w:val="both"/>
        <w:rPr>
          <w:rFonts w:ascii="Bookman Old Style" w:hAnsi="Bookman Old Style" w:cs="Goudy"/>
          <w:color w:val="000000"/>
          <w:sz w:val="26"/>
          <w:szCs w:val="28"/>
          <w:lang w:eastAsia="pl-PL"/>
        </w:rPr>
      </w:pPr>
    </w:p>
    <w:p w:rsidR="00561975" w:rsidRPr="002B7114" w:rsidRDefault="00561975" w:rsidP="00561975">
      <w:pPr>
        <w:autoSpaceDE w:val="0"/>
        <w:autoSpaceDN w:val="0"/>
        <w:adjustRightInd w:val="0"/>
        <w:rPr>
          <w:rFonts w:ascii="Bookman Old Style" w:hAnsi="Bookman Old Style" w:cs="Goudy"/>
          <w:sz w:val="26"/>
          <w:szCs w:val="28"/>
          <w:lang w:eastAsia="pl-PL"/>
        </w:rPr>
      </w:pPr>
      <w:r w:rsidRPr="002B7114">
        <w:rPr>
          <w:rFonts w:ascii="Bookman Old Style" w:hAnsi="Bookman Old Style" w:cs="Goudy"/>
          <w:b/>
          <w:sz w:val="26"/>
          <w:szCs w:val="28"/>
          <w:lang w:eastAsia="pl-PL"/>
        </w:rPr>
        <w:t xml:space="preserve">4. </w:t>
      </w:r>
      <w:r w:rsidRPr="002B7114">
        <w:rPr>
          <w:rFonts w:ascii="Bookman Old Style" w:hAnsi="Bookman Old Style" w:cs="Goudy"/>
          <w:sz w:val="26"/>
          <w:szCs w:val="28"/>
          <w:lang w:eastAsia="pl-PL"/>
        </w:rPr>
        <w:t>Tu es mon Die</w:t>
      </w:r>
      <w:r w:rsidRPr="002B7114">
        <w:rPr>
          <w:rFonts w:ascii="Bookman Old Style" w:hAnsi="Bookman Old Style" w:cs="Goudy-Bold"/>
          <w:b/>
          <w:bCs/>
          <w:sz w:val="26"/>
          <w:szCs w:val="28"/>
          <w:lang w:eastAsia="pl-PL"/>
        </w:rPr>
        <w:t>u</w:t>
      </w:r>
      <w:r w:rsidRPr="002B7114">
        <w:rPr>
          <w:rFonts w:ascii="Bookman Old Style" w:hAnsi="Bookman Old Style" w:cs="Goudy"/>
          <w:sz w:val="26"/>
          <w:szCs w:val="28"/>
          <w:lang w:eastAsia="pl-PL"/>
        </w:rPr>
        <w:t>, je te rends grâce,</w:t>
      </w:r>
    </w:p>
    <w:p w:rsidR="00561975" w:rsidRPr="002B7114" w:rsidRDefault="00561975" w:rsidP="00561975">
      <w:pPr>
        <w:autoSpaceDE w:val="0"/>
        <w:autoSpaceDN w:val="0"/>
        <w:adjustRightInd w:val="0"/>
        <w:rPr>
          <w:rFonts w:ascii="Bookman Old Style" w:hAnsi="Bookman Old Style" w:cs="Goudy"/>
          <w:sz w:val="26"/>
          <w:szCs w:val="28"/>
          <w:lang w:eastAsia="pl-PL"/>
        </w:rPr>
      </w:pPr>
      <w:r w:rsidRPr="002B7114">
        <w:rPr>
          <w:rFonts w:ascii="Bookman Old Style" w:hAnsi="Bookman Old Style" w:cs="Goudy"/>
          <w:sz w:val="26"/>
          <w:szCs w:val="28"/>
          <w:lang w:eastAsia="pl-PL"/>
        </w:rPr>
        <w:t>mon Die</w:t>
      </w:r>
      <w:r w:rsidRPr="002B7114">
        <w:rPr>
          <w:rFonts w:ascii="Bookman Old Style" w:hAnsi="Bookman Old Style" w:cs="Goudy-Bold"/>
          <w:b/>
          <w:bCs/>
          <w:sz w:val="26"/>
          <w:szCs w:val="28"/>
          <w:lang w:eastAsia="pl-PL"/>
        </w:rPr>
        <w:t>u</w:t>
      </w:r>
      <w:r w:rsidRPr="002B7114">
        <w:rPr>
          <w:rFonts w:ascii="Bookman Old Style" w:hAnsi="Bookman Old Style" w:cs="Goudy"/>
          <w:sz w:val="26"/>
          <w:szCs w:val="28"/>
          <w:lang w:eastAsia="pl-PL"/>
        </w:rPr>
        <w:t>, je t’exalte !</w:t>
      </w:r>
    </w:p>
    <w:p w:rsidR="00561975" w:rsidRPr="002B7114" w:rsidRDefault="00561975" w:rsidP="00561975">
      <w:pPr>
        <w:autoSpaceDE w:val="0"/>
        <w:autoSpaceDN w:val="0"/>
        <w:adjustRightInd w:val="0"/>
        <w:rPr>
          <w:rFonts w:ascii="Bookman Old Style" w:hAnsi="Bookman Old Style" w:cs="Goudy"/>
          <w:sz w:val="26"/>
          <w:szCs w:val="28"/>
          <w:lang w:eastAsia="pl-PL"/>
        </w:rPr>
      </w:pPr>
      <w:r w:rsidRPr="002B7114">
        <w:rPr>
          <w:rFonts w:ascii="Bookman Old Style" w:hAnsi="Bookman Old Style" w:cs="Goudy"/>
          <w:sz w:val="26"/>
          <w:szCs w:val="28"/>
          <w:lang w:eastAsia="pl-PL"/>
        </w:rPr>
        <w:t>Rendez grâce au Seigne</w:t>
      </w:r>
      <w:r w:rsidRPr="002B7114">
        <w:rPr>
          <w:rFonts w:ascii="Bookman Old Style" w:hAnsi="Bookman Old Style" w:cs="Goudy-Bold"/>
          <w:b/>
          <w:bCs/>
          <w:sz w:val="26"/>
          <w:szCs w:val="28"/>
          <w:lang w:eastAsia="pl-PL"/>
        </w:rPr>
        <w:t>u</w:t>
      </w:r>
      <w:r w:rsidRPr="002B7114">
        <w:rPr>
          <w:rFonts w:ascii="Bookman Old Style" w:hAnsi="Bookman Old Style" w:cs="Goudy"/>
          <w:sz w:val="26"/>
          <w:szCs w:val="28"/>
          <w:lang w:eastAsia="pl-PL"/>
        </w:rPr>
        <w:t>r : Il est bon!</w:t>
      </w:r>
    </w:p>
    <w:p w:rsidR="00561975" w:rsidRPr="002B7114" w:rsidRDefault="00561975" w:rsidP="00561975">
      <w:pPr>
        <w:autoSpaceDE w:val="0"/>
        <w:autoSpaceDN w:val="0"/>
        <w:adjustRightInd w:val="0"/>
        <w:jc w:val="both"/>
        <w:rPr>
          <w:rFonts w:ascii="Bookman Old Style" w:hAnsi="Bookman Old Style" w:cs="Goudy"/>
          <w:sz w:val="26"/>
          <w:szCs w:val="28"/>
          <w:lang w:eastAsia="pl-PL"/>
        </w:rPr>
        <w:sectPr w:rsidR="00561975" w:rsidRPr="002B7114" w:rsidSect="004B6815">
          <w:type w:val="continuous"/>
          <w:pgSz w:w="11906" w:h="16838" w:code="9"/>
          <w:pgMar w:top="567" w:right="567" w:bottom="567" w:left="567" w:header="709" w:footer="709" w:gutter="0"/>
          <w:cols w:num="2" w:space="284" w:equalWidth="0">
            <w:col w:w="5216" w:space="284"/>
            <w:col w:w="5272"/>
          </w:cols>
          <w:docGrid w:linePitch="360"/>
        </w:sectPr>
      </w:pPr>
      <w:r w:rsidRPr="002B7114">
        <w:rPr>
          <w:rFonts w:ascii="Bookman Old Style" w:hAnsi="Bookman Old Style" w:cs="Goudy"/>
          <w:sz w:val="26"/>
          <w:szCs w:val="28"/>
          <w:lang w:eastAsia="pl-PL"/>
        </w:rPr>
        <w:t>Étern</w:t>
      </w:r>
      <w:r w:rsidRPr="002B7114">
        <w:rPr>
          <w:rFonts w:ascii="Bookman Old Style" w:hAnsi="Bookman Old Style" w:cs="Goudy-Bold"/>
          <w:b/>
          <w:bCs/>
          <w:sz w:val="26"/>
          <w:szCs w:val="28"/>
          <w:lang w:eastAsia="pl-PL"/>
        </w:rPr>
        <w:t>e</w:t>
      </w:r>
      <w:r w:rsidRPr="002B7114">
        <w:rPr>
          <w:rFonts w:ascii="Bookman Old Style" w:hAnsi="Bookman Old Style" w:cs="Goudy"/>
          <w:sz w:val="26"/>
          <w:szCs w:val="28"/>
          <w:lang w:eastAsia="pl-PL"/>
        </w:rPr>
        <w:t>l est son amour !</w:t>
      </w:r>
    </w:p>
    <w:p w:rsidR="00561975" w:rsidRPr="002B7114" w:rsidRDefault="00561975" w:rsidP="00561975">
      <w:pPr>
        <w:jc w:val="both"/>
        <w:rPr>
          <w:rFonts w:ascii="Bookman Old Style" w:hAnsi="Bookman Old Style"/>
          <w:b/>
          <w:bCs/>
          <w:sz w:val="28"/>
          <w:szCs w:val="28"/>
          <w:u w:val="single"/>
        </w:rPr>
      </w:pPr>
    </w:p>
    <w:p w:rsidR="00561975" w:rsidRPr="002B7114" w:rsidRDefault="00561975" w:rsidP="00561975">
      <w:pPr>
        <w:jc w:val="both"/>
        <w:rPr>
          <w:rFonts w:ascii="Bookman Old Style" w:hAnsi="Bookman Old Style"/>
          <w:b/>
          <w:bCs/>
          <w:sz w:val="28"/>
          <w:szCs w:val="28"/>
          <w:u w:val="single"/>
        </w:rPr>
      </w:pPr>
    </w:p>
    <w:p w:rsidR="00561975" w:rsidRPr="002B7114" w:rsidRDefault="00561975" w:rsidP="00561975">
      <w:pPr>
        <w:jc w:val="both"/>
        <w:rPr>
          <w:rFonts w:ascii="Bookman Old Style" w:hAnsi="Bookman Old Style"/>
          <w:sz w:val="32"/>
          <w:szCs w:val="32"/>
        </w:rPr>
      </w:pPr>
      <w:r w:rsidRPr="002B7114">
        <w:rPr>
          <w:rFonts w:ascii="Bookman Old Style" w:hAnsi="Bookman Old Style"/>
          <w:b/>
          <w:bCs/>
          <w:sz w:val="32"/>
          <w:szCs w:val="32"/>
          <w:u w:val="single"/>
        </w:rPr>
        <w:lastRenderedPageBreak/>
        <w:t>Prière universelle</w:t>
      </w:r>
      <w:r w:rsidRPr="002B7114">
        <w:rPr>
          <w:rFonts w:ascii="Bookman Old Style" w:hAnsi="Bookman Old Style"/>
          <w:sz w:val="32"/>
          <w:szCs w:val="32"/>
        </w:rPr>
        <w:t> </w:t>
      </w:r>
      <w:r w:rsidRPr="002B7114">
        <w:rPr>
          <w:rFonts w:ascii="Bookman Old Style" w:hAnsi="Bookman Old Style"/>
          <w:b/>
          <w:sz w:val="32"/>
          <w:szCs w:val="32"/>
        </w:rPr>
        <w:t>:</w:t>
      </w:r>
    </w:p>
    <w:p w:rsidR="00561975" w:rsidRPr="002B7114" w:rsidRDefault="00561975" w:rsidP="00561975">
      <w:pPr>
        <w:jc w:val="both"/>
        <w:rPr>
          <w:rFonts w:ascii="Bookman Old Style" w:hAnsi="Bookman Old Style"/>
          <w:sz w:val="32"/>
          <w:szCs w:val="32"/>
        </w:rPr>
      </w:pPr>
      <w:r w:rsidRPr="002B7114">
        <w:rPr>
          <w:rFonts w:ascii="Bookman Old Style" w:hAnsi="Bookman Old Style" w:cs="Humanist521BT-LightItalic"/>
          <w:b/>
          <w:i/>
          <w:sz w:val="32"/>
          <w:szCs w:val="32"/>
          <w:lang w:eastAsia="pl-PL"/>
        </w:rPr>
        <w:t>Prêtre :</w:t>
      </w:r>
      <w:r w:rsidRPr="002B7114">
        <w:rPr>
          <w:rFonts w:ascii="Bookman Old Style" w:hAnsi="Bookman Old Style"/>
          <w:iCs/>
          <w:color w:val="000000"/>
          <w:sz w:val="32"/>
          <w:szCs w:val="32"/>
        </w:rPr>
        <w:t xml:space="preserve"> </w:t>
      </w:r>
      <w:r w:rsidRPr="002B7114">
        <w:rPr>
          <w:rFonts w:ascii="Bookman Old Style" w:hAnsi="Bookman Old Style"/>
          <w:sz w:val="32"/>
          <w:szCs w:val="32"/>
        </w:rPr>
        <w:t>En cette journée mondiale de prière pour les vocations, prions Dieu notre Père avec foi et espérance.</w:t>
      </w:r>
    </w:p>
    <w:p w:rsidR="00561975" w:rsidRPr="002B7114" w:rsidRDefault="00561975" w:rsidP="00561975">
      <w:pPr>
        <w:jc w:val="both"/>
        <w:rPr>
          <w:rFonts w:ascii="Bookman Old Style" w:hAnsi="Bookman Old Style"/>
          <w:sz w:val="32"/>
          <w:szCs w:val="32"/>
        </w:rPr>
      </w:pPr>
      <w:r>
        <w:rPr>
          <w:noProof/>
          <w:sz w:val="32"/>
          <w:szCs w:val="32"/>
        </w:rPr>
        <w:drawing>
          <wp:inline distT="0" distB="0" distL="0" distR="0">
            <wp:extent cx="6832600" cy="11747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1174750"/>
                    </a:xfrm>
                    <a:prstGeom prst="rect">
                      <a:avLst/>
                    </a:prstGeom>
                    <a:noFill/>
                    <a:ln w="9525">
                      <a:noFill/>
                      <a:miter lim="800000"/>
                      <a:headEnd/>
                      <a:tailEnd/>
                    </a:ln>
                  </pic:spPr>
                </pic:pic>
              </a:graphicData>
            </a:graphic>
          </wp:inline>
        </w:drawing>
      </w:r>
    </w:p>
    <w:p w:rsidR="00561975" w:rsidRPr="002B7114" w:rsidRDefault="00561975" w:rsidP="00561975">
      <w:pPr>
        <w:autoSpaceDE w:val="0"/>
        <w:autoSpaceDN w:val="0"/>
        <w:adjustRightInd w:val="0"/>
        <w:jc w:val="both"/>
        <w:rPr>
          <w:rFonts w:ascii="Bookman Old Style" w:hAnsi="Bookman Old Style"/>
          <w:iCs/>
          <w:color w:val="000000"/>
          <w:sz w:val="32"/>
          <w:szCs w:val="32"/>
        </w:rPr>
      </w:pPr>
    </w:p>
    <w:p w:rsidR="00561975" w:rsidRPr="002B7114" w:rsidRDefault="00561975" w:rsidP="00561975">
      <w:pPr>
        <w:numPr>
          <w:ilvl w:val="0"/>
          <w:numId w:val="3"/>
        </w:numPr>
        <w:jc w:val="both"/>
        <w:rPr>
          <w:rFonts w:ascii="Bookman Old Style" w:hAnsi="Bookman Old Style"/>
          <w:sz w:val="32"/>
          <w:szCs w:val="32"/>
        </w:rPr>
      </w:pPr>
      <w:r w:rsidRPr="002B7114">
        <w:rPr>
          <w:rFonts w:ascii="Bookman Old Style" w:hAnsi="Bookman Old Style"/>
          <w:sz w:val="32"/>
          <w:szCs w:val="32"/>
        </w:rPr>
        <w:t>Pour les pasteurs que tu donnes à ton peuple et pour tous ceux qui prennent part au service pastoral de l'Église, Seigneur, nous te prions !</w:t>
      </w:r>
    </w:p>
    <w:p w:rsidR="00561975" w:rsidRPr="002B7114" w:rsidRDefault="00561975" w:rsidP="00561975">
      <w:pPr>
        <w:numPr>
          <w:ilvl w:val="0"/>
          <w:numId w:val="3"/>
        </w:numPr>
        <w:jc w:val="both"/>
        <w:rPr>
          <w:rFonts w:ascii="Bookman Old Style" w:hAnsi="Bookman Old Style"/>
          <w:sz w:val="32"/>
          <w:szCs w:val="32"/>
        </w:rPr>
      </w:pPr>
      <w:r w:rsidRPr="002B7114">
        <w:rPr>
          <w:rFonts w:ascii="Bookman Old Style" w:hAnsi="Bookman Old Style"/>
          <w:sz w:val="32"/>
          <w:szCs w:val="32"/>
        </w:rPr>
        <w:t xml:space="preserve"> Pour celles et ceux qui ont tout quitté pour te suivre et pour celles et ceux qui t'ont suivi et qui doutent, Seigneur, nous te prions !</w:t>
      </w:r>
    </w:p>
    <w:p w:rsidR="00561975" w:rsidRPr="002B7114" w:rsidRDefault="00561975" w:rsidP="00561975">
      <w:pPr>
        <w:numPr>
          <w:ilvl w:val="0"/>
          <w:numId w:val="3"/>
        </w:numPr>
        <w:tabs>
          <w:tab w:val="num" w:pos="360"/>
        </w:tabs>
        <w:jc w:val="both"/>
        <w:rPr>
          <w:rFonts w:ascii="Bookman Old Style" w:hAnsi="Bookman Old Style"/>
          <w:sz w:val="32"/>
          <w:szCs w:val="32"/>
        </w:rPr>
      </w:pPr>
      <w:r w:rsidRPr="002B7114">
        <w:rPr>
          <w:rFonts w:ascii="Bookman Old Style" w:hAnsi="Bookman Old Style"/>
          <w:sz w:val="32"/>
          <w:szCs w:val="32"/>
        </w:rPr>
        <w:t xml:space="preserve"> Pour les jeunes qui veulent donner un sens à leur vie et pour celles et ceux qui les accompagnent dans leur recherche, Seigneur, nous te prions !</w:t>
      </w:r>
    </w:p>
    <w:p w:rsidR="00561975" w:rsidRPr="002B7114" w:rsidRDefault="00561975" w:rsidP="00561975">
      <w:pPr>
        <w:numPr>
          <w:ilvl w:val="0"/>
          <w:numId w:val="3"/>
        </w:numPr>
        <w:tabs>
          <w:tab w:val="num" w:pos="360"/>
        </w:tabs>
        <w:jc w:val="both"/>
        <w:rPr>
          <w:rFonts w:ascii="Bookman Old Style" w:hAnsi="Bookman Old Style"/>
          <w:sz w:val="32"/>
          <w:szCs w:val="32"/>
        </w:rPr>
      </w:pPr>
      <w:r w:rsidRPr="002B7114">
        <w:rPr>
          <w:rFonts w:ascii="Bookman Old Style" w:hAnsi="Bookman Old Style"/>
          <w:sz w:val="32"/>
          <w:szCs w:val="32"/>
        </w:rPr>
        <w:t xml:space="preserve"> Pour nous-mêmes pour que nous soyons soucieux d'accueillir ton appel et de le répercuter autour de nous, Seigneur, nous te prions !</w:t>
      </w:r>
    </w:p>
    <w:p w:rsidR="00561975" w:rsidRPr="002B7114" w:rsidRDefault="00561975" w:rsidP="00561975">
      <w:pPr>
        <w:autoSpaceDE w:val="0"/>
        <w:autoSpaceDN w:val="0"/>
        <w:adjustRightInd w:val="0"/>
        <w:jc w:val="both"/>
        <w:rPr>
          <w:rFonts w:ascii="Bookman Old Style" w:hAnsi="Bookman Old Style"/>
          <w:iCs/>
          <w:color w:val="000000"/>
          <w:sz w:val="32"/>
          <w:szCs w:val="32"/>
        </w:rPr>
      </w:pPr>
    </w:p>
    <w:p w:rsidR="00561975" w:rsidRPr="002B7114" w:rsidRDefault="00561975" w:rsidP="00561975">
      <w:pPr>
        <w:jc w:val="both"/>
        <w:rPr>
          <w:rFonts w:ascii="Bookman Old Style" w:hAnsi="Bookman Old Style"/>
          <w:sz w:val="32"/>
          <w:szCs w:val="32"/>
        </w:rPr>
      </w:pPr>
      <w:r w:rsidRPr="002B7114">
        <w:rPr>
          <w:rFonts w:ascii="Bookman Old Style" w:hAnsi="Bookman Old Style" w:cs="Humanist521BT-LightItalic"/>
          <w:b/>
          <w:i/>
          <w:sz w:val="32"/>
          <w:szCs w:val="32"/>
          <w:lang w:eastAsia="pl-PL"/>
        </w:rPr>
        <w:t xml:space="preserve">Prêtre : </w:t>
      </w:r>
      <w:r w:rsidRPr="002B7114">
        <w:rPr>
          <w:rFonts w:ascii="Bookman Old Style" w:hAnsi="Bookman Old Style"/>
          <w:sz w:val="32"/>
          <w:szCs w:val="32"/>
        </w:rPr>
        <w:t>Dieu notre Père, exauce nos prières. Notre monde a besoin de témoins authentiques et nombreux pour vivre l'Évangile et l'annoncer fidèlement. Permets que se lèvent de nombreuses vocations  pour le service de ton Église et pour le salut de tous les hommes. Par Jésus, le Christ, notre Seigneur. Amen.</w:t>
      </w:r>
    </w:p>
    <w:p w:rsidR="00561975" w:rsidRPr="004D49D2" w:rsidRDefault="00561975" w:rsidP="00561975">
      <w:pPr>
        <w:autoSpaceDE w:val="0"/>
        <w:autoSpaceDN w:val="0"/>
        <w:adjustRightInd w:val="0"/>
        <w:jc w:val="both"/>
        <w:rPr>
          <w:rFonts w:ascii="Bookman Old Style" w:hAnsi="Bookman Old Style" w:cs="Humanist521BT-LightItalic"/>
          <w:b/>
          <w:i/>
          <w:sz w:val="32"/>
          <w:szCs w:val="32"/>
          <w:highlight w:val="yellow"/>
          <w:lang w:eastAsia="pl-PL"/>
        </w:rPr>
      </w:pPr>
    </w:p>
    <w:p w:rsidR="00561975" w:rsidRPr="004D49D2" w:rsidRDefault="00561975" w:rsidP="00561975">
      <w:pPr>
        <w:pStyle w:val="Default"/>
        <w:rPr>
          <w:rFonts w:ascii="Bookman Old Style" w:hAnsi="Bookman Old Style" w:cs="Times New Roman"/>
          <w:b/>
          <w:bCs/>
          <w:sz w:val="32"/>
          <w:szCs w:val="32"/>
          <w:lang w:val="fr-FR"/>
        </w:rPr>
      </w:pPr>
      <w:r w:rsidRPr="004D49D2">
        <w:rPr>
          <w:rFonts w:ascii="Bookman Old Style" w:hAnsi="Bookman Old Style" w:cs="Times New Roman"/>
          <w:b/>
          <w:sz w:val="32"/>
          <w:szCs w:val="32"/>
          <w:u w:val="single"/>
          <w:lang w:val="fr-FR"/>
        </w:rPr>
        <w:t xml:space="preserve">Chant de Communion : </w:t>
      </w:r>
      <w:r w:rsidRPr="004D49D2">
        <w:rPr>
          <w:rFonts w:ascii="Bookman Old Style" w:hAnsi="Bookman Old Style" w:cs="Times New Roman"/>
          <w:b/>
          <w:bCs/>
          <w:sz w:val="32"/>
          <w:szCs w:val="32"/>
          <w:lang w:val="fr-FR"/>
        </w:rPr>
        <w:t xml:space="preserve">TU ES MON BERGER </w:t>
      </w:r>
      <w:r w:rsidRPr="004D49D2">
        <w:rPr>
          <w:rFonts w:ascii="Bookman Old Style" w:hAnsi="Bookman Old Style" w:cs="Times New Roman"/>
          <w:bCs/>
          <w:i/>
          <w:sz w:val="32"/>
          <w:szCs w:val="32"/>
          <w:lang w:val="fr-FR"/>
        </w:rPr>
        <w:t>D 6</w:t>
      </w:r>
    </w:p>
    <w:p w:rsidR="00561975" w:rsidRPr="004D49D2" w:rsidRDefault="00561975" w:rsidP="00561975">
      <w:pPr>
        <w:rPr>
          <w:rFonts w:ascii="Bookman Old Style" w:hAnsi="Bookman Old Style"/>
          <w:b/>
          <w:sz w:val="32"/>
          <w:szCs w:val="32"/>
          <w:highlight w:val="yellow"/>
          <w:u w:val="single"/>
        </w:rPr>
      </w:pPr>
    </w:p>
    <w:p w:rsidR="00561975" w:rsidRPr="002B7114" w:rsidRDefault="00561975" w:rsidP="00561975">
      <w:pPr>
        <w:jc w:val="both"/>
        <w:rPr>
          <w:rFonts w:ascii="Bookman Old Style" w:hAnsi="Bookman Old Style"/>
          <w:sz w:val="32"/>
          <w:szCs w:val="28"/>
        </w:rPr>
      </w:pPr>
      <w:r w:rsidRPr="002B7114">
        <w:rPr>
          <w:rFonts w:ascii="Bookman Old Style" w:hAnsi="Bookman Old Style"/>
          <w:b/>
          <w:sz w:val="32"/>
          <w:szCs w:val="28"/>
        </w:rPr>
        <w:t xml:space="preserve">Annonces : </w:t>
      </w:r>
    </w:p>
    <w:p w:rsidR="00561975" w:rsidRPr="004E2422" w:rsidRDefault="00561975" w:rsidP="00561975">
      <w:pPr>
        <w:jc w:val="both"/>
        <w:rPr>
          <w:rFonts w:ascii="Bookman Old Style" w:hAnsi="Bookman Old Style"/>
          <w:sz w:val="28"/>
          <w:szCs w:val="28"/>
        </w:rPr>
      </w:pPr>
    </w:p>
    <w:p w:rsidR="00561975" w:rsidRPr="004D49D2" w:rsidRDefault="00561975" w:rsidP="00561975">
      <w:pPr>
        <w:rPr>
          <w:rFonts w:ascii="Bookman Old Style" w:hAnsi="Bookman Old Style"/>
          <w:b/>
          <w:sz w:val="32"/>
          <w:szCs w:val="32"/>
          <w:highlight w:val="yellow"/>
          <w:u w:val="single"/>
        </w:rPr>
      </w:pPr>
    </w:p>
    <w:p w:rsidR="00561975" w:rsidRPr="004D49D2" w:rsidRDefault="00561975" w:rsidP="00561975">
      <w:pPr>
        <w:rPr>
          <w:rFonts w:ascii="Bookman Old Style" w:hAnsi="Bookman Old Style"/>
          <w:b/>
          <w:sz w:val="32"/>
          <w:szCs w:val="32"/>
          <w:highlight w:val="yellow"/>
          <w:u w:val="single"/>
        </w:rPr>
      </w:pPr>
    </w:p>
    <w:p w:rsidR="00561975" w:rsidRPr="004D49D2" w:rsidRDefault="00561975" w:rsidP="00561975">
      <w:pPr>
        <w:rPr>
          <w:rFonts w:ascii="Bookman Old Style" w:hAnsi="Bookman Old Style"/>
          <w:sz w:val="32"/>
          <w:szCs w:val="32"/>
        </w:rPr>
      </w:pPr>
      <w:r w:rsidRPr="004D49D2">
        <w:rPr>
          <w:rFonts w:ascii="Bookman Old Style" w:hAnsi="Bookman Old Style"/>
          <w:b/>
          <w:sz w:val="32"/>
          <w:szCs w:val="32"/>
          <w:u w:val="single"/>
        </w:rPr>
        <w:t>Chant d’envoi :</w:t>
      </w:r>
      <w:r w:rsidRPr="004D49D2">
        <w:rPr>
          <w:rFonts w:ascii="Bookman Old Style" w:hAnsi="Bookman Old Style"/>
          <w:sz w:val="32"/>
          <w:szCs w:val="32"/>
          <w:u w:val="single"/>
        </w:rPr>
        <w:t xml:space="preserve"> </w:t>
      </w:r>
      <w:r w:rsidRPr="004D49D2">
        <w:rPr>
          <w:rFonts w:ascii="Bookman Old Style" w:hAnsi="Bookman Old Style"/>
          <w:b/>
          <w:sz w:val="32"/>
          <w:szCs w:val="32"/>
        </w:rPr>
        <w:t>SEIGNEUR, NOUS CROYONS EN TOI</w:t>
      </w:r>
      <w:r w:rsidRPr="004D49D2">
        <w:rPr>
          <w:rFonts w:ascii="Bookman Old Style" w:hAnsi="Bookman Old Style"/>
          <w:sz w:val="32"/>
          <w:szCs w:val="32"/>
        </w:rPr>
        <w:t xml:space="preserve">  </w:t>
      </w:r>
      <w:r w:rsidRPr="004D49D2">
        <w:rPr>
          <w:rFonts w:ascii="Bookman Old Style" w:hAnsi="Bookman Old Style"/>
          <w:i/>
          <w:sz w:val="32"/>
          <w:szCs w:val="32"/>
        </w:rPr>
        <w:t>I 270</w:t>
      </w:r>
    </w:p>
    <w:p w:rsidR="00561975" w:rsidRPr="00A221AA" w:rsidRDefault="00561975" w:rsidP="00561975">
      <w:pPr>
        <w:rPr>
          <w:rFonts w:ascii="Bookman Old Style" w:hAnsi="Bookman Old Style"/>
          <w:b/>
          <w:sz w:val="28"/>
          <w:szCs w:val="28"/>
          <w:u w:val="single"/>
        </w:rPr>
      </w:pPr>
    </w:p>
    <w:p w:rsidR="00561975" w:rsidRPr="00A221AA" w:rsidRDefault="00561975" w:rsidP="00561975">
      <w:pPr>
        <w:rPr>
          <w:rFonts w:ascii="Bookman Old Style" w:hAnsi="Bookman Old Style"/>
          <w:b/>
          <w:sz w:val="28"/>
          <w:szCs w:val="28"/>
          <w:u w:val="single"/>
        </w:rPr>
      </w:pPr>
    </w:p>
    <w:p w:rsidR="00523C9F" w:rsidRDefault="00523C9F"/>
    <w:sectPr w:rsidR="00523C9F" w:rsidSect="004B6815">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A47"/>
    <w:multiLevelType w:val="hybridMultilevel"/>
    <w:tmpl w:val="496896BE"/>
    <w:lvl w:ilvl="0" w:tplc="5EC66B10">
      <w:start w:val="1"/>
      <w:numFmt w:val="decimal"/>
      <w:lvlText w:val="%1."/>
      <w:lvlJc w:val="left"/>
      <w:pPr>
        <w:tabs>
          <w:tab w:val="num" w:pos="284"/>
        </w:tabs>
        <w:ind w:left="0" w:firstLine="0"/>
      </w:pPr>
      <w:rPr>
        <w:rFonts w:hint="default"/>
        <w:b/>
        <w:i w:val="0"/>
      </w:rPr>
    </w:lvl>
    <w:lvl w:ilvl="1" w:tplc="5EC66B10">
      <w:start w:val="1"/>
      <w:numFmt w:val="decimal"/>
      <w:lvlText w:val="%2."/>
      <w:lvlJc w:val="left"/>
      <w:pPr>
        <w:tabs>
          <w:tab w:val="num" w:pos="1364"/>
        </w:tabs>
        <w:ind w:left="1080" w:firstLine="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E62496"/>
    <w:multiLevelType w:val="hybridMultilevel"/>
    <w:tmpl w:val="923EC0C4"/>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2E1425"/>
    <w:multiLevelType w:val="hybridMultilevel"/>
    <w:tmpl w:val="8B88521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61975"/>
    <w:rsid w:val="00523C9F"/>
    <w:rsid w:val="00561975"/>
    <w:rsid w:val="00E106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61975"/>
    <w:pPr>
      <w:spacing w:before="100" w:beforeAutospacing="1" w:after="100" w:afterAutospacing="1"/>
    </w:pPr>
  </w:style>
  <w:style w:type="paragraph" w:customStyle="1" w:styleId="Default">
    <w:name w:val="Default"/>
    <w:rsid w:val="00561975"/>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Textedebulles">
    <w:name w:val="Balloon Text"/>
    <w:basedOn w:val="Normal"/>
    <w:link w:val="TextedebullesCar"/>
    <w:uiPriority w:val="99"/>
    <w:semiHidden/>
    <w:unhideWhenUsed/>
    <w:rsid w:val="00561975"/>
    <w:rPr>
      <w:rFonts w:ascii="Tahoma" w:hAnsi="Tahoma" w:cs="Tahoma"/>
      <w:sz w:val="16"/>
      <w:szCs w:val="16"/>
    </w:rPr>
  </w:style>
  <w:style w:type="character" w:customStyle="1" w:styleId="TextedebullesCar">
    <w:name w:val="Texte de bulles Car"/>
    <w:basedOn w:val="Policepardfaut"/>
    <w:link w:val="Textedebulles"/>
    <w:uiPriority w:val="99"/>
    <w:semiHidden/>
    <w:rsid w:val="0056197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2018-04-19T18:50:00Z</dcterms:created>
  <dcterms:modified xsi:type="dcterms:W3CDTF">2018-04-19T18:52:00Z</dcterms:modified>
</cp:coreProperties>
</file>